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1B795F6E" w14:textId="77777777" w:rsidTr="004B7E44">
        <w:trPr>
          <w:trHeight w:val="2536"/>
        </w:trPr>
        <w:tc>
          <w:tcPr>
            <w:tcW w:w="8541" w:type="dxa"/>
            <w:tcBorders>
              <w:top w:val="nil"/>
              <w:left w:val="nil"/>
              <w:bottom w:val="nil"/>
              <w:right w:val="nil"/>
            </w:tcBorders>
          </w:tcPr>
          <w:p w14:paraId="3C9C8A95" w14:textId="77777777" w:rsidR="004B7E44" w:rsidRDefault="004B7E44" w:rsidP="004B7E44">
            <w:r>
              <w:rPr>
                <w:noProof/>
                <w:lang w:val="en-CA" w:eastAsia="en-CA"/>
              </w:rPr>
              <mc:AlternateContent>
                <mc:Choice Requires="wps">
                  <w:drawing>
                    <wp:inline distT="0" distB="0" distL="0" distR="0" wp14:anchorId="32547A6B" wp14:editId="6DE92306">
                      <wp:extent cx="5138670" cy="1506829"/>
                      <wp:effectExtent l="0" t="0" r="0" b="0"/>
                      <wp:docPr id="8" name="Text Box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25FB7515" w14:textId="77777777" w:rsidR="004B7E44" w:rsidRPr="00D96724" w:rsidRDefault="002964D7" w:rsidP="004B7E44">
                                  <w:pPr>
                                    <w:pStyle w:val="Title"/>
                                  </w:pPr>
                                  <w:r>
                                    <w:t xml:space="preserve">Star of the North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2547A6B" id="_x0000_t202" coordsize="21600,21600" o:spt="202" path="m,l,21600r21600,l21600,xe">
                      <v:stroke joinstyle="miter"/>
                      <v:path gradientshapeok="t" o:connecttype="rect"/>
                    </v:shapetype>
                    <v:shape id="Text Box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25FB7515" w14:textId="77777777" w:rsidR="004B7E44" w:rsidRPr="00D96724" w:rsidRDefault="002964D7" w:rsidP="004B7E44">
                            <w:pPr>
                              <w:pStyle w:val="Title"/>
                            </w:pPr>
                            <w:r>
                              <w:t xml:space="preserve">Star of the North </w:t>
                            </w:r>
                          </w:p>
                        </w:txbxContent>
                      </v:textbox>
                      <w10:anchorlock/>
                    </v:shape>
                  </w:pict>
                </mc:Fallback>
              </mc:AlternateContent>
            </w:r>
          </w:p>
          <w:p w14:paraId="5C7D5BBB" w14:textId="77777777" w:rsidR="004B7E44" w:rsidRDefault="004B7E44" w:rsidP="004B7E44">
            <w:r>
              <w:rPr>
                <w:noProof/>
                <w:lang w:val="en-CA" w:eastAsia="en-CA"/>
              </w:rPr>
              <mc:AlternateContent>
                <mc:Choice Requires="wps">
                  <w:drawing>
                    <wp:inline distT="0" distB="0" distL="0" distR="0" wp14:anchorId="23F19A50" wp14:editId="06B9AFBB">
                      <wp:extent cx="785611" cy="0"/>
                      <wp:effectExtent l="0" t="38100" r="52705" b="38100"/>
                      <wp:docPr id="5" name="Straight Connector 5" descr="text divider"/>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5CB84B"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5034FA76" w14:textId="77777777" w:rsidR="004B7E44" w:rsidRDefault="004B7E44" w:rsidP="004B7E44">
            <w:r>
              <w:rPr>
                <w:noProof/>
                <w:lang w:val="en-CA" w:eastAsia="en-CA"/>
              </w:rPr>
              <mc:AlternateContent>
                <mc:Choice Requires="wps">
                  <w:drawing>
                    <wp:inline distT="0" distB="0" distL="0" distR="0" wp14:anchorId="1C97430C" wp14:editId="71F3D9FB">
                      <wp:extent cx="5138670" cy="746975"/>
                      <wp:effectExtent l="0" t="0" r="0" b="0"/>
                      <wp:docPr id="3" name="Text Box 3"/>
                      <wp:cNvGraphicFramePr/>
                      <a:graphic xmlns:a="http://schemas.openxmlformats.org/drawingml/2006/main">
                        <a:graphicData uri="http://schemas.microsoft.com/office/word/2010/wordprocessingShape">
                          <wps:wsp>
                            <wps:cNvSpPr txBox="1"/>
                            <wps:spPr>
                              <a:xfrm>
                                <a:off x="0" y="0"/>
                                <a:ext cx="5138670" cy="746975"/>
                              </a:xfrm>
                              <a:prstGeom prst="rect">
                                <a:avLst/>
                              </a:prstGeom>
                              <a:noFill/>
                              <a:ln w="6350">
                                <a:noFill/>
                              </a:ln>
                            </wps:spPr>
                            <wps:txbx>
                              <w:txbxContent>
                                <w:p w14:paraId="0FACEEE5" w14:textId="691428DC" w:rsidR="004B7E44" w:rsidRPr="004B7E44" w:rsidRDefault="00E270E0" w:rsidP="004B7E44">
                                  <w:pPr>
                                    <w:pStyle w:val="Subtitle"/>
                                  </w:pPr>
                                  <w:r>
                                    <w:t>Annual</w:t>
                                  </w:r>
                                  <w:r w:rsidR="002964D7">
                                    <w:t xml:space="preserve"> Report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C97430C" id="Text Box 3" o:spid="_x0000_s1027" type="#_x0000_t202" style="width:404.6pt;height: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" filled="f" stroked="f" strokeweight=".5pt">
                      <v:textbox>
                        <w:txbxContent>
                          <w:p w14:paraId="0FACEEE5" w14:textId="691428DC" w:rsidR="004B7E44" w:rsidRPr="004B7E44" w:rsidRDefault="00E270E0" w:rsidP="004B7E44">
                            <w:pPr>
                              <w:pStyle w:val="Subtitle"/>
                            </w:pPr>
                            <w:r>
                              <w:t>Annual</w:t>
                            </w:r>
                            <w:r w:rsidR="002964D7">
                              <w:t xml:space="preserve"> Report 2021</w:t>
                            </w:r>
                          </w:p>
                        </w:txbxContent>
                      </v:textbox>
                      <w10:anchorlock/>
                    </v:shape>
                  </w:pict>
                </mc:Fallback>
              </mc:AlternateContent>
            </w:r>
          </w:p>
        </w:tc>
      </w:tr>
      <w:tr w:rsidR="004B7E44" w14:paraId="3D6025E9" w14:textId="77777777" w:rsidTr="004B7E44">
        <w:trPr>
          <w:trHeight w:val="3814"/>
        </w:trPr>
        <w:tc>
          <w:tcPr>
            <w:tcW w:w="8541" w:type="dxa"/>
            <w:tcBorders>
              <w:top w:val="nil"/>
              <w:left w:val="nil"/>
              <w:bottom w:val="nil"/>
              <w:right w:val="nil"/>
            </w:tcBorders>
            <w:vAlign w:val="bottom"/>
          </w:tcPr>
          <w:p w14:paraId="1A4EBB48" w14:textId="77777777" w:rsidR="004B7E44" w:rsidRDefault="004B7E44" w:rsidP="004B7E44">
            <w:pPr>
              <w:rPr>
                <w:noProof/>
              </w:rPr>
            </w:pPr>
            <w:r>
              <w:rPr>
                <w:noProof/>
                <w:lang w:val="en-CA" w:eastAsia="en-CA"/>
              </w:rPr>
              <mc:AlternateContent>
                <mc:Choice Requires="wps">
                  <w:drawing>
                    <wp:inline distT="0" distB="0" distL="0" distR="0" wp14:anchorId="32FE5BFC" wp14:editId="631B984E">
                      <wp:extent cx="4867275" cy="523875"/>
                      <wp:effectExtent l="0" t="0" r="0" b="0"/>
                      <wp:docPr id="6" name="Text Box 6"/>
                      <wp:cNvGraphicFramePr/>
                      <a:graphic xmlns:a="http://schemas.openxmlformats.org/drawingml/2006/main">
                        <a:graphicData uri="http://schemas.microsoft.com/office/word/2010/wordprocessingShape">
                          <wps:wsp>
                            <wps:cNvSpPr txBox="1"/>
                            <wps:spPr>
                              <a:xfrm>
                                <a:off x="0" y="0"/>
                                <a:ext cx="4867275" cy="523875"/>
                              </a:xfrm>
                              <a:prstGeom prst="rect">
                                <a:avLst/>
                              </a:prstGeom>
                              <a:noFill/>
                              <a:ln w="6350">
                                <a:noFill/>
                              </a:ln>
                            </wps:spPr>
                            <wps:txbx>
                              <w:txbxContent>
                                <w:p w14:paraId="01D7093B" w14:textId="77777777" w:rsidR="004B7E44" w:rsidRPr="004B7E44" w:rsidRDefault="002964D7" w:rsidP="004B7E44">
                                  <w:pPr>
                                    <w:pStyle w:val="Heading1"/>
                                  </w:pPr>
                                  <w:r>
                                    <w:t>The Star of the North Retreat House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2FE5BFC" id="Text Box 6" o:spid="_x0000_s1028" type="#_x0000_t202" style="width:383.2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" filled="f" stroked="f" strokeweight=".5pt">
                      <v:textbox>
                        <w:txbxContent>
                          <w:p w14:paraId="01D7093B" w14:textId="77777777" w:rsidR="004B7E44" w:rsidRPr="004B7E44" w:rsidRDefault="002964D7" w:rsidP="004B7E44">
                            <w:pPr>
                              <w:pStyle w:val="Heading1"/>
                            </w:pPr>
                            <w:r>
                              <w:t>The Star of the North Retreat House</w:t>
                            </w:r>
                          </w:p>
                        </w:txbxContent>
                      </v:textbox>
                      <w10:anchorlock/>
                    </v:shape>
                  </w:pict>
                </mc:Fallback>
              </mc:AlternateContent>
            </w:r>
          </w:p>
          <w:p w14:paraId="59737519" w14:textId="77777777" w:rsidR="004B7E44" w:rsidRDefault="004B7E44" w:rsidP="004B7E44">
            <w:pPr>
              <w:rPr>
                <w:noProof/>
              </w:rPr>
            </w:pPr>
            <w:r>
              <w:rPr>
                <w:noProof/>
                <w:lang w:val="en-CA" w:eastAsia="en-CA"/>
              </w:rPr>
              <mc:AlternateContent>
                <mc:Choice Requires="wps">
                  <w:drawing>
                    <wp:inline distT="0" distB="0" distL="0" distR="0" wp14:anchorId="34AEC64C" wp14:editId="2FFA22E8">
                      <wp:extent cx="2524259" cy="605155"/>
                      <wp:effectExtent l="0" t="0" r="0" b="4445"/>
                      <wp:docPr id="7" name="Text Box 7"/>
                      <wp:cNvGraphicFramePr/>
                      <a:graphic xmlns:a="http://schemas.openxmlformats.org/drawingml/2006/main">
                        <a:graphicData uri="http://schemas.microsoft.com/office/word/2010/wordprocessingShape">
                          <wps:wsp>
                            <wps:cNvSpPr txBox="1"/>
                            <wps:spPr>
                              <a:xfrm>
                                <a:off x="0" y="0"/>
                                <a:ext cx="2524259" cy="605155"/>
                              </a:xfrm>
                              <a:prstGeom prst="rect">
                                <a:avLst/>
                              </a:prstGeom>
                              <a:noFill/>
                              <a:ln w="6350">
                                <a:noFill/>
                              </a:ln>
                            </wps:spPr>
                            <wps:txbx>
                              <w:txbxContent>
                                <w:p w14:paraId="0C1A106E" w14:textId="77777777" w:rsidR="004B7E44" w:rsidRPr="004B7E44" w:rsidRDefault="002964D7" w:rsidP="004B7E44">
                                  <w:r>
                                    <w:t>3A St. Vital Ave</w:t>
                                  </w:r>
                                </w:p>
                                <w:p w14:paraId="5EF502CF" w14:textId="77777777" w:rsidR="004B7E44" w:rsidRPr="004B7E44" w:rsidRDefault="002964D7" w:rsidP="004B7E44">
                                  <w:r>
                                    <w:t>St. Albert, AB   T8N 1K1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AEC64C" id="Text Box 7" o:spid="_x0000_s1029" type="#_x0000_t202" style="width:198.75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" filled="f" stroked="f" strokeweight=".5pt">
                      <v:textbox>
                        <w:txbxContent>
                          <w:p w14:paraId="0C1A106E" w14:textId="77777777" w:rsidR="004B7E44" w:rsidRPr="004B7E44" w:rsidRDefault="002964D7" w:rsidP="004B7E44">
                            <w:r>
                              <w:t>3A St. Vital Ave</w:t>
                            </w:r>
                          </w:p>
                          <w:p w14:paraId="5EF502CF" w14:textId="77777777" w:rsidR="004B7E44" w:rsidRPr="004B7E44" w:rsidRDefault="002964D7" w:rsidP="004B7E44">
                            <w:r>
                              <w:t>St. Albert, AB   T8N 1K1</w:t>
                            </w:r>
                          </w:p>
                        </w:txbxContent>
                      </v:textbox>
                      <w10:anchorlock/>
                    </v:shape>
                  </w:pict>
                </mc:Fallback>
              </mc:AlternateContent>
            </w:r>
            <w:r>
              <w:rPr>
                <w:noProof/>
                <w:lang w:val="en-CA" w:eastAsia="en-CA"/>
              </w:rPr>
              <mc:AlternateContent>
                <mc:Choice Requires="wps">
                  <w:drawing>
                    <wp:inline distT="0" distB="0" distL="0" distR="0" wp14:anchorId="2A19FB32" wp14:editId="41C669A2">
                      <wp:extent cx="2781300" cy="605155"/>
                      <wp:effectExtent l="0" t="0" r="0" b="4445"/>
                      <wp:docPr id="10" name="Text Box 10"/>
                      <wp:cNvGraphicFramePr/>
                      <a:graphic xmlns:a="http://schemas.openxmlformats.org/drawingml/2006/main">
                        <a:graphicData uri="http://schemas.microsoft.com/office/word/2010/wordprocessingShape">
                          <wps:wsp>
                            <wps:cNvSpPr txBox="1"/>
                            <wps:spPr>
                              <a:xfrm>
                                <a:off x="0" y="0"/>
                                <a:ext cx="2781300" cy="605155"/>
                              </a:xfrm>
                              <a:prstGeom prst="rect">
                                <a:avLst/>
                              </a:prstGeom>
                              <a:noFill/>
                              <a:ln w="6350">
                                <a:noFill/>
                              </a:ln>
                            </wps:spPr>
                            <wps:txbx>
                              <w:txbxContent>
                                <w:p w14:paraId="6BB768E4" w14:textId="77777777" w:rsidR="004B7E44" w:rsidRDefault="004B7E44" w:rsidP="004B7E44">
                                  <w:r>
                                    <w:t>Phone</w:t>
                                  </w:r>
                                  <w:r w:rsidR="002964D7">
                                    <w:t>:  780-459-5511</w:t>
                                  </w:r>
                                </w:p>
                                <w:p w14:paraId="763FD20F" w14:textId="77777777" w:rsidR="004B7E44" w:rsidRPr="004B7E44" w:rsidRDefault="004B7E44" w:rsidP="004B7E44">
                                  <w:r>
                                    <w:t>Email</w:t>
                                  </w:r>
                                  <w:r w:rsidR="002964D7">
                                    <w:t>:  admin@starofthenorth.ca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A19FB32" id="Text Box 10" o:spid="_x0000_s1030" type="#_x0000_t202" style="width:219pt;height:4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" filled="f" stroked="f" strokeweight=".5pt">
                      <v:textbox>
                        <w:txbxContent>
                          <w:p w14:paraId="6BB768E4" w14:textId="77777777" w:rsidR="004B7E44" w:rsidRDefault="004B7E44" w:rsidP="004B7E44">
                            <w:r>
                              <w:t>Phone</w:t>
                            </w:r>
                            <w:r w:rsidR="002964D7">
                              <w:t>:  780-459-5511</w:t>
                            </w:r>
                          </w:p>
                          <w:p w14:paraId="763FD20F" w14:textId="77777777" w:rsidR="004B7E44" w:rsidRPr="004B7E44" w:rsidRDefault="004B7E44" w:rsidP="004B7E44">
                            <w:r>
                              <w:t>Email</w:t>
                            </w:r>
                            <w:r w:rsidR="002964D7">
                              <w:t>:  admin@starofthenorth.ca</w:t>
                            </w:r>
                          </w:p>
                        </w:txbxContent>
                      </v:textbox>
                      <w10:anchorlock/>
                    </v:shape>
                  </w:pict>
                </mc:Fallback>
              </mc:AlternateContent>
            </w:r>
          </w:p>
        </w:tc>
      </w:tr>
    </w:tbl>
    <w:p w14:paraId="2C9B2FB7" w14:textId="77777777" w:rsidR="004B7E44" w:rsidRDefault="00D96724" w:rsidP="004B7E44">
      <w:r>
        <w:rPr>
          <w:noProof/>
          <w:lang w:val="en-CA" w:eastAsia="en-CA"/>
        </w:rPr>
        <w:drawing>
          <wp:anchor distT="0" distB="0" distL="114300" distR="114300" simplePos="0" relativeHeight="251660288" behindDoc="1" locked="0" layoutInCell="1" allowOverlap="1" wp14:anchorId="73CF35BA" wp14:editId="6F4D2484">
            <wp:simplePos x="0" y="0"/>
            <wp:positionH relativeFrom="margin">
              <wp:posOffset>-883920</wp:posOffset>
            </wp:positionH>
            <wp:positionV relativeFrom="paragraph">
              <wp:posOffset>-485775</wp:posOffset>
            </wp:positionV>
            <wp:extent cx="7905750" cy="10077450"/>
            <wp:effectExtent l="0" t="0" r="0" b="0"/>
            <wp:wrapNone/>
            <wp:docPr id="14" name="Picture 14" descr="A picture containing indoor, floor, room, di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floor, room, din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0" cy="10077450"/>
                    </a:xfrm>
                    <a:prstGeom prst="rect">
                      <a:avLst/>
                    </a:prstGeom>
                  </pic:spPr>
                </pic:pic>
              </a:graphicData>
            </a:graphic>
            <wp14:sizeRelH relativeFrom="margin">
              <wp14:pctWidth>0</wp14:pctWidth>
            </wp14:sizeRelH>
            <wp14:sizeRelV relativeFrom="margin">
              <wp14:pctHeight>0</wp14:pctHeight>
            </wp14:sizeRelV>
          </wp:anchor>
        </w:drawing>
      </w:r>
      <w:r w:rsidR="002964D7" w:rsidRPr="002964D7">
        <w:rPr>
          <w:rFonts w:ascii="Calibri" w:eastAsia="Times New Roman" w:hAnsi="Calibri" w:cs="Times New Roman"/>
          <w:noProof/>
          <w:color w:val="auto"/>
          <w:sz w:val="22"/>
          <w:lang w:val="en-CA" w:eastAsia="en-CA"/>
        </w:rPr>
        <w:drawing>
          <wp:inline distT="0" distB="0" distL="0" distR="0" wp14:anchorId="7D7ED735" wp14:editId="061304D1">
            <wp:extent cx="1029040" cy="1362075"/>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32679" cy="1366892"/>
                    </a:xfrm>
                    <a:prstGeom prst="rect">
                      <a:avLst/>
                    </a:prstGeom>
                  </pic:spPr>
                </pic:pic>
              </a:graphicData>
            </a:graphic>
          </wp:inline>
        </w:drawing>
      </w:r>
    </w:p>
    <w:p w14:paraId="588251AD" w14:textId="77777777" w:rsidR="004B7E44" w:rsidRDefault="004B7E44">
      <w:pPr>
        <w:spacing w:after="200"/>
      </w:pPr>
      <w:r>
        <w:br w:type="page"/>
      </w:r>
    </w:p>
    <w:p w14:paraId="1A843DA8" w14:textId="77777777" w:rsidR="00D96724" w:rsidRPr="005973CF" w:rsidRDefault="005973CF" w:rsidP="00D96724">
      <w:pPr>
        <w:pStyle w:val="Heading2"/>
        <w:rPr>
          <w:rFonts w:ascii="Monotype Corsiva" w:hAnsi="Monotype Corsiva"/>
          <w:lang w:val="en-CA"/>
        </w:rPr>
      </w:pPr>
      <w:r w:rsidRPr="005973CF">
        <w:rPr>
          <w:rFonts w:ascii="Monotype Corsiva" w:hAnsi="Monotype Corsiva"/>
          <w:noProof/>
          <w:lang w:val="en-CA" w:eastAsia="en-CA"/>
        </w:rPr>
        <w:lastRenderedPageBreak/>
        <w:drawing>
          <wp:anchor distT="0" distB="0" distL="114300" distR="114300" simplePos="0" relativeHeight="251661312" behindDoc="0" locked="0" layoutInCell="1" allowOverlap="1" wp14:anchorId="22AC8372" wp14:editId="4F3B64C2">
            <wp:simplePos x="0" y="0"/>
            <wp:positionH relativeFrom="column">
              <wp:posOffset>4783455</wp:posOffset>
            </wp:positionH>
            <wp:positionV relativeFrom="paragraph">
              <wp:posOffset>0</wp:posOffset>
            </wp:positionV>
            <wp:extent cx="1299845" cy="1733550"/>
            <wp:effectExtent l="0" t="0" r="0" b="0"/>
            <wp:wrapSquare wrapText="bothSides"/>
            <wp:docPr id="1" name="Picture 1" descr="A picture containing person, person, indoor,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indoor, glass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299845" cy="1733550"/>
                    </a:xfrm>
                    <a:prstGeom prst="rect">
                      <a:avLst/>
                    </a:prstGeom>
                  </pic:spPr>
                </pic:pic>
              </a:graphicData>
            </a:graphic>
          </wp:anchor>
        </w:drawing>
      </w:r>
      <w:r w:rsidR="00D96724" w:rsidRPr="005973CF">
        <w:rPr>
          <w:rFonts w:ascii="Monotype Corsiva" w:hAnsi="Monotype Corsiva"/>
          <w:lang w:val="en-CA"/>
        </w:rPr>
        <w:t>Director’s Message</w:t>
      </w:r>
    </w:p>
    <w:p w14:paraId="5E3E0768" w14:textId="77777777" w:rsidR="00D96724" w:rsidRPr="005973CF" w:rsidRDefault="00D96724" w:rsidP="00D96724">
      <w:pPr>
        <w:pStyle w:val="Heading2"/>
        <w:rPr>
          <w:rFonts w:ascii="Monotype Corsiva" w:hAnsi="Monotype Corsiva"/>
          <w:lang w:val="en-CA"/>
        </w:rPr>
      </w:pPr>
      <w:r w:rsidRPr="005973CF">
        <w:rPr>
          <w:rFonts w:ascii="Monotype Corsiva" w:hAnsi="Monotype Corsiva"/>
          <w:lang w:val="en-CA"/>
        </w:rPr>
        <w:t xml:space="preserve">Lucie Leduc </w:t>
      </w:r>
    </w:p>
    <w:p w14:paraId="0CAF1586" w14:textId="77777777" w:rsidR="004B7E44" w:rsidRPr="005973CF" w:rsidRDefault="004B7E44" w:rsidP="004B7E44">
      <w:pPr>
        <w:pStyle w:val="Heading3"/>
        <w:rPr>
          <w:rFonts w:ascii="Monotype Corsiva" w:hAnsi="Monotype Corsiva"/>
          <w:b/>
          <w:i w:val="0"/>
          <w:sz w:val="44"/>
          <w:lang w:val="en-CA"/>
        </w:rPr>
      </w:pPr>
    </w:p>
    <w:p w14:paraId="33D96902" w14:textId="77777777" w:rsidR="0065396D" w:rsidRPr="005973CF" w:rsidRDefault="0065396D" w:rsidP="004B7E44">
      <w:pPr>
        <w:pStyle w:val="Heading3"/>
        <w:rPr>
          <w:rFonts w:ascii="Monotype Corsiva" w:hAnsi="Monotype Corsiva"/>
          <w:b/>
          <w:i w:val="0"/>
          <w:sz w:val="44"/>
          <w:lang w:val="en-CA"/>
        </w:rPr>
      </w:pPr>
      <w:r w:rsidRPr="005973CF">
        <w:rPr>
          <w:rFonts w:ascii="Monotype Corsiva" w:hAnsi="Monotype Corsiva"/>
          <w:b/>
          <w:i w:val="0"/>
          <w:sz w:val="44"/>
          <w:lang w:val="en-CA"/>
        </w:rPr>
        <w:t>Overview of January to December 2021</w:t>
      </w:r>
    </w:p>
    <w:p w14:paraId="369E3576" w14:textId="77777777" w:rsidR="004B7E44" w:rsidRPr="005973CF" w:rsidRDefault="004B7E44" w:rsidP="004B7E44">
      <w:pPr>
        <w:rPr>
          <w:rFonts w:ascii="Monotype Corsiva" w:eastAsia="Times New Roman" w:hAnsi="Monotype Corsiva"/>
          <w:lang w:val="en-CA"/>
        </w:rPr>
      </w:pPr>
    </w:p>
    <w:p w14:paraId="6E75D17F" w14:textId="77777777" w:rsidR="004B7E44" w:rsidRPr="00AB10CC" w:rsidRDefault="002721F8" w:rsidP="00855EC8">
      <w:pPr>
        <w:rPr>
          <w:rFonts w:ascii="Arial Nova" w:hAnsi="Arial Nova"/>
          <w:color w:val="auto"/>
          <w:sz w:val="24"/>
          <w:szCs w:val="24"/>
        </w:rPr>
      </w:pPr>
      <w:r w:rsidRPr="00AB10CC">
        <w:rPr>
          <w:rFonts w:ascii="Arial Nova" w:hAnsi="Arial Nova"/>
          <w:color w:val="auto"/>
          <w:sz w:val="24"/>
          <w:szCs w:val="24"/>
        </w:rPr>
        <w:t xml:space="preserve">I have a book on my shelf called “Finding Our Way Again” by Brian McLaren.  </w:t>
      </w:r>
      <w:r w:rsidR="00D6281D" w:rsidRPr="00AB10CC">
        <w:rPr>
          <w:rFonts w:ascii="Arial Nova" w:hAnsi="Arial Nova"/>
          <w:color w:val="auto"/>
          <w:sz w:val="24"/>
          <w:szCs w:val="24"/>
        </w:rPr>
        <w:t>Its</w:t>
      </w:r>
      <w:r w:rsidRPr="00AB10CC">
        <w:rPr>
          <w:rFonts w:ascii="Arial Nova" w:hAnsi="Arial Nova"/>
          <w:color w:val="auto"/>
          <w:sz w:val="24"/>
          <w:szCs w:val="24"/>
        </w:rPr>
        <w:t xml:space="preserve"> subtitle is “The Return of the Ancient Practices” referring to the return of ancient spiritual practices that “…could be called life practices or humane practices, because they help us practice being alive, and humanely so.”</w:t>
      </w:r>
      <w:r w:rsidR="00F17B57" w:rsidRPr="00AB10CC">
        <w:rPr>
          <w:rStyle w:val="FootnoteReference"/>
          <w:rFonts w:ascii="Arial Nova" w:hAnsi="Arial Nova"/>
          <w:color w:val="auto"/>
          <w:sz w:val="24"/>
          <w:szCs w:val="24"/>
        </w:rPr>
        <w:footnoteReference w:id="1"/>
      </w:r>
    </w:p>
    <w:p w14:paraId="38F2E8FA" w14:textId="77777777" w:rsidR="002721F8" w:rsidRPr="00AB10CC" w:rsidRDefault="002721F8" w:rsidP="00855EC8">
      <w:pPr>
        <w:rPr>
          <w:rFonts w:ascii="Arial Nova" w:hAnsi="Arial Nova"/>
          <w:color w:val="auto"/>
          <w:sz w:val="24"/>
          <w:szCs w:val="24"/>
        </w:rPr>
      </w:pPr>
    </w:p>
    <w:p w14:paraId="59E091C4" w14:textId="723CEFCA" w:rsidR="00AC5B73" w:rsidRPr="00AB10CC" w:rsidRDefault="002721F8" w:rsidP="00855EC8">
      <w:pPr>
        <w:rPr>
          <w:rFonts w:ascii="Arial Nova" w:hAnsi="Arial Nova"/>
          <w:color w:val="auto"/>
          <w:sz w:val="24"/>
          <w:szCs w:val="24"/>
        </w:rPr>
      </w:pPr>
      <w:r w:rsidRPr="00AB10CC">
        <w:rPr>
          <w:rFonts w:ascii="Arial Nova" w:hAnsi="Arial Nova"/>
          <w:color w:val="auto"/>
          <w:sz w:val="24"/>
          <w:szCs w:val="24"/>
        </w:rPr>
        <w:t>Just leafing through the pages and seeing the title speaks to me of what it was</w:t>
      </w:r>
      <w:r w:rsidR="001C5638">
        <w:rPr>
          <w:rFonts w:ascii="Arial Nova" w:hAnsi="Arial Nova"/>
          <w:color w:val="auto"/>
          <w:sz w:val="24"/>
          <w:szCs w:val="24"/>
        </w:rPr>
        <w:t xml:space="preserve">, and is, </w:t>
      </w:r>
      <w:r w:rsidRPr="00AB10CC">
        <w:rPr>
          <w:rFonts w:ascii="Arial Nova" w:hAnsi="Arial Nova"/>
          <w:color w:val="auto"/>
          <w:sz w:val="24"/>
          <w:szCs w:val="24"/>
        </w:rPr>
        <w:t>to live through 2021 – the second year of the pandemic with all the curves, ups and downs this entailed</w:t>
      </w:r>
      <w:r w:rsidR="0093278F" w:rsidRPr="00AB10CC">
        <w:rPr>
          <w:rFonts w:ascii="Arial Nova" w:hAnsi="Arial Nova"/>
          <w:color w:val="auto"/>
          <w:sz w:val="24"/>
          <w:szCs w:val="24"/>
        </w:rPr>
        <w:t>,</w:t>
      </w:r>
      <w:r w:rsidR="00F17B57" w:rsidRPr="00AB10CC">
        <w:rPr>
          <w:rFonts w:ascii="Arial Nova" w:hAnsi="Arial Nova"/>
          <w:color w:val="auto"/>
          <w:sz w:val="24"/>
          <w:szCs w:val="24"/>
        </w:rPr>
        <w:t xml:space="preserve"> and the invitation to new practices for life to bloom </w:t>
      </w:r>
      <w:r w:rsidR="0093278F" w:rsidRPr="00AB10CC">
        <w:rPr>
          <w:rFonts w:ascii="Arial Nova" w:hAnsi="Arial Nova"/>
          <w:color w:val="auto"/>
          <w:sz w:val="24"/>
          <w:szCs w:val="24"/>
        </w:rPr>
        <w:t>in the wilderness of Covid times</w:t>
      </w:r>
      <w:r w:rsidRPr="00AB10CC">
        <w:rPr>
          <w:rFonts w:ascii="Arial Nova" w:hAnsi="Arial Nova"/>
          <w:color w:val="auto"/>
          <w:sz w:val="24"/>
          <w:szCs w:val="24"/>
        </w:rPr>
        <w:t xml:space="preserve">.  The Star of the North Retreat House had </w:t>
      </w:r>
      <w:r w:rsidR="00236513" w:rsidRPr="00E270E0">
        <w:rPr>
          <w:rFonts w:ascii="Arial Nova" w:hAnsi="Arial Nova"/>
          <w:color w:val="auto"/>
          <w:sz w:val="24"/>
          <w:szCs w:val="24"/>
        </w:rPr>
        <w:t xml:space="preserve">similar challenges as </w:t>
      </w:r>
      <w:r w:rsidRPr="00AB10CC">
        <w:rPr>
          <w:rFonts w:ascii="Arial Nova" w:hAnsi="Arial Nova"/>
          <w:color w:val="auto"/>
          <w:sz w:val="24"/>
          <w:szCs w:val="24"/>
        </w:rPr>
        <w:t xml:space="preserve">many other non-profits, retreat </w:t>
      </w:r>
      <w:r w:rsidR="00E270E0">
        <w:rPr>
          <w:rFonts w:ascii="Arial Nova" w:hAnsi="Arial Nova"/>
          <w:color w:val="auto"/>
          <w:sz w:val="24"/>
          <w:szCs w:val="24"/>
        </w:rPr>
        <w:t>centers</w:t>
      </w:r>
      <w:r w:rsidR="00236513">
        <w:rPr>
          <w:rFonts w:ascii="Arial Nova" w:hAnsi="Arial Nova"/>
          <w:color w:val="auto"/>
          <w:sz w:val="24"/>
          <w:szCs w:val="24"/>
        </w:rPr>
        <w:t xml:space="preserve"> </w:t>
      </w:r>
      <w:r w:rsidRPr="00AB10CC">
        <w:rPr>
          <w:rFonts w:ascii="Arial Nova" w:hAnsi="Arial Nova"/>
          <w:color w:val="auto"/>
          <w:sz w:val="24"/>
          <w:szCs w:val="24"/>
        </w:rPr>
        <w:t xml:space="preserve">and businesses around the world.  </w:t>
      </w:r>
      <w:r w:rsidR="00F17B57" w:rsidRPr="00AB10CC">
        <w:rPr>
          <w:rFonts w:ascii="Arial Nova" w:hAnsi="Arial Nova"/>
          <w:color w:val="auto"/>
          <w:sz w:val="24"/>
          <w:szCs w:val="24"/>
        </w:rPr>
        <w:t>Like others, w</w:t>
      </w:r>
      <w:r w:rsidRPr="00AB10CC">
        <w:rPr>
          <w:rFonts w:ascii="Arial Nova" w:hAnsi="Arial Nova"/>
          <w:color w:val="auto"/>
          <w:sz w:val="24"/>
          <w:szCs w:val="24"/>
        </w:rPr>
        <w:t xml:space="preserve">e </w:t>
      </w:r>
      <w:r w:rsidR="00F17B57" w:rsidRPr="00AB10CC">
        <w:rPr>
          <w:rFonts w:ascii="Arial Nova" w:hAnsi="Arial Nova"/>
          <w:color w:val="auto"/>
          <w:sz w:val="24"/>
          <w:szCs w:val="24"/>
        </w:rPr>
        <w:t xml:space="preserve">were </w:t>
      </w:r>
      <w:r w:rsidR="00BC0E35">
        <w:rPr>
          <w:rFonts w:ascii="Arial Nova" w:hAnsi="Arial Nova"/>
          <w:color w:val="auto"/>
          <w:sz w:val="24"/>
          <w:szCs w:val="24"/>
        </w:rPr>
        <w:t>faced with</w:t>
      </w:r>
      <w:r w:rsidR="00F17B57" w:rsidRPr="00AB10CC">
        <w:rPr>
          <w:rFonts w:ascii="Arial Nova" w:hAnsi="Arial Nova"/>
          <w:color w:val="auto"/>
          <w:sz w:val="24"/>
          <w:szCs w:val="24"/>
        </w:rPr>
        <w:t xml:space="preserve"> a crisis that </w:t>
      </w:r>
      <w:r w:rsidR="00BC0E35">
        <w:rPr>
          <w:rFonts w:ascii="Arial Nova" w:hAnsi="Arial Nova"/>
          <w:color w:val="auto"/>
          <w:sz w:val="24"/>
          <w:szCs w:val="24"/>
        </w:rPr>
        <w:t>invited</w:t>
      </w:r>
      <w:r w:rsidR="00F17B57" w:rsidRPr="00AB10CC">
        <w:rPr>
          <w:rFonts w:ascii="Arial Nova" w:hAnsi="Arial Nova"/>
          <w:color w:val="auto"/>
          <w:sz w:val="24"/>
          <w:szCs w:val="24"/>
        </w:rPr>
        <w:t xml:space="preserve"> an opportunity to find our way again</w:t>
      </w:r>
      <w:r w:rsidR="00BC0E35">
        <w:rPr>
          <w:rFonts w:ascii="Arial Nova" w:hAnsi="Arial Nova"/>
          <w:color w:val="auto"/>
          <w:sz w:val="24"/>
          <w:szCs w:val="24"/>
        </w:rPr>
        <w:t>. We had to</w:t>
      </w:r>
      <w:r w:rsidR="00F17B57" w:rsidRPr="00AB10CC">
        <w:rPr>
          <w:rFonts w:ascii="Arial Nova" w:hAnsi="Arial Nova"/>
          <w:color w:val="auto"/>
          <w:sz w:val="24"/>
          <w:szCs w:val="24"/>
        </w:rPr>
        <w:t xml:space="preserve"> rely on creativity, intuition, new organizational practices to live into this very new reality of hybrid Zoom and on-site g</w:t>
      </w:r>
      <w:r w:rsidR="00236513">
        <w:rPr>
          <w:rFonts w:ascii="Arial Nova" w:hAnsi="Arial Nova"/>
          <w:color w:val="auto"/>
          <w:sz w:val="24"/>
          <w:szCs w:val="24"/>
        </w:rPr>
        <w:t>atherings, with fewer people in</w:t>
      </w:r>
      <w:r w:rsidR="00236513" w:rsidRPr="00236513">
        <w:rPr>
          <w:rFonts w:ascii="Arial Nova" w:hAnsi="Arial Nova"/>
          <w:color w:val="FF0000"/>
          <w:sz w:val="24"/>
          <w:szCs w:val="24"/>
        </w:rPr>
        <w:t>-</w:t>
      </w:r>
      <w:r w:rsidR="00F17B57" w:rsidRPr="00AB10CC">
        <w:rPr>
          <w:rFonts w:ascii="Arial Nova" w:hAnsi="Arial Nova"/>
          <w:color w:val="auto"/>
          <w:sz w:val="24"/>
          <w:szCs w:val="24"/>
        </w:rPr>
        <w:t xml:space="preserve">person and more online use than we </w:t>
      </w:r>
      <w:r w:rsidR="00AC5B73" w:rsidRPr="00AB10CC">
        <w:rPr>
          <w:rFonts w:ascii="Arial Nova" w:hAnsi="Arial Nova"/>
          <w:color w:val="auto"/>
          <w:sz w:val="24"/>
          <w:szCs w:val="24"/>
        </w:rPr>
        <w:t>imagined</w:t>
      </w:r>
      <w:r w:rsidR="00BC0E35">
        <w:rPr>
          <w:rFonts w:ascii="Arial Nova" w:hAnsi="Arial Nova"/>
          <w:color w:val="auto"/>
          <w:sz w:val="24"/>
          <w:szCs w:val="24"/>
        </w:rPr>
        <w:t xml:space="preserve"> sustainable</w:t>
      </w:r>
      <w:r w:rsidR="00F17B57" w:rsidRPr="00AB10CC">
        <w:rPr>
          <w:rFonts w:ascii="Arial Nova" w:hAnsi="Arial Nova"/>
          <w:color w:val="auto"/>
          <w:sz w:val="24"/>
          <w:szCs w:val="24"/>
        </w:rPr>
        <w:t>.</w:t>
      </w:r>
      <w:r w:rsidR="00BC0E35">
        <w:rPr>
          <w:rFonts w:ascii="Arial Nova" w:hAnsi="Arial Nova"/>
          <w:color w:val="auto"/>
          <w:sz w:val="24"/>
          <w:szCs w:val="24"/>
        </w:rPr>
        <w:t xml:space="preserve">  </w:t>
      </w:r>
      <w:r w:rsidR="00AC5B73" w:rsidRPr="00AB10CC">
        <w:rPr>
          <w:rFonts w:ascii="Arial Nova" w:hAnsi="Arial Nova"/>
          <w:color w:val="auto"/>
          <w:sz w:val="24"/>
          <w:szCs w:val="24"/>
        </w:rPr>
        <w:t xml:space="preserve">  </w:t>
      </w:r>
    </w:p>
    <w:p w14:paraId="1744E8F8" w14:textId="77777777" w:rsidR="00AC5B73" w:rsidRPr="00AB10CC" w:rsidRDefault="00AC5B73" w:rsidP="00855EC8">
      <w:pPr>
        <w:rPr>
          <w:rFonts w:ascii="Arial Nova" w:hAnsi="Arial Nova"/>
          <w:color w:val="auto"/>
          <w:sz w:val="24"/>
          <w:szCs w:val="24"/>
        </w:rPr>
      </w:pPr>
    </w:p>
    <w:p w14:paraId="49AA20A0" w14:textId="71102AA9" w:rsidR="002721F8" w:rsidRDefault="00AC5B73" w:rsidP="00855EC8">
      <w:pPr>
        <w:rPr>
          <w:rFonts w:ascii="Arial Nova" w:hAnsi="Arial Nova"/>
          <w:color w:val="auto"/>
          <w:sz w:val="24"/>
          <w:szCs w:val="24"/>
        </w:rPr>
      </w:pPr>
      <w:r w:rsidRPr="00AB10CC">
        <w:rPr>
          <w:rFonts w:ascii="Arial Nova" w:hAnsi="Arial Nova"/>
          <w:color w:val="auto"/>
          <w:sz w:val="24"/>
          <w:szCs w:val="24"/>
        </w:rPr>
        <w:t>It was a harder year in many ways</w:t>
      </w:r>
      <w:r w:rsidR="00D271BC" w:rsidRPr="00AB10CC">
        <w:rPr>
          <w:rFonts w:ascii="Arial Nova" w:hAnsi="Arial Nova"/>
          <w:color w:val="auto"/>
          <w:sz w:val="24"/>
          <w:szCs w:val="24"/>
        </w:rPr>
        <w:t>, not the least financially,</w:t>
      </w:r>
      <w:r w:rsidRPr="00AB10CC">
        <w:rPr>
          <w:rFonts w:ascii="Arial Nova" w:hAnsi="Arial Nova"/>
          <w:color w:val="auto"/>
          <w:sz w:val="24"/>
          <w:szCs w:val="24"/>
        </w:rPr>
        <w:t xml:space="preserve"> than the first year of the pandemic.  </w:t>
      </w:r>
      <w:r w:rsidR="00236513" w:rsidRPr="00E270E0">
        <w:rPr>
          <w:rFonts w:ascii="Arial Nova" w:hAnsi="Arial Nova"/>
          <w:color w:val="auto"/>
          <w:sz w:val="24"/>
          <w:szCs w:val="24"/>
        </w:rPr>
        <w:t>On several occasions</w:t>
      </w:r>
      <w:r w:rsidR="00236513">
        <w:rPr>
          <w:rFonts w:ascii="Arial Nova" w:hAnsi="Arial Nova"/>
          <w:color w:val="auto"/>
          <w:sz w:val="24"/>
          <w:szCs w:val="24"/>
        </w:rPr>
        <w:t xml:space="preserve">, </w:t>
      </w:r>
      <w:r w:rsidRPr="00AB10CC">
        <w:rPr>
          <w:rFonts w:ascii="Arial Nova" w:hAnsi="Arial Nova"/>
          <w:color w:val="auto"/>
          <w:sz w:val="24"/>
          <w:szCs w:val="24"/>
        </w:rPr>
        <w:t xml:space="preserve">groups scheduled to come for meetings or retreats ended up cancelling.  It was also a year of </w:t>
      </w:r>
      <w:r w:rsidR="00BC0E35">
        <w:rPr>
          <w:rFonts w:ascii="Arial Nova" w:hAnsi="Arial Nova"/>
          <w:color w:val="auto"/>
          <w:sz w:val="24"/>
          <w:szCs w:val="24"/>
        </w:rPr>
        <w:t xml:space="preserve">faith in providence, </w:t>
      </w:r>
      <w:r w:rsidRPr="00AB10CC">
        <w:rPr>
          <w:rFonts w:ascii="Arial Nova" w:hAnsi="Arial Nova"/>
          <w:color w:val="auto"/>
          <w:sz w:val="24"/>
          <w:szCs w:val="24"/>
        </w:rPr>
        <w:t>hope and promise</w:t>
      </w:r>
      <w:r w:rsidR="00F17B57" w:rsidRPr="00AB10CC">
        <w:rPr>
          <w:rFonts w:ascii="Arial Nova" w:hAnsi="Arial Nova"/>
          <w:color w:val="auto"/>
          <w:sz w:val="24"/>
          <w:szCs w:val="24"/>
        </w:rPr>
        <w:t xml:space="preserve"> </w:t>
      </w:r>
      <w:r w:rsidR="00D6281D" w:rsidRPr="00AB10CC">
        <w:rPr>
          <w:rFonts w:ascii="Arial Nova" w:hAnsi="Arial Nova"/>
          <w:color w:val="auto"/>
          <w:sz w:val="24"/>
          <w:szCs w:val="24"/>
        </w:rPr>
        <w:t>as we planned and promoted our signature program “Aurora Living”</w:t>
      </w:r>
      <w:r w:rsidR="00BC0E35">
        <w:rPr>
          <w:rFonts w:ascii="Arial Nova" w:hAnsi="Arial Nova"/>
          <w:color w:val="auto"/>
          <w:sz w:val="24"/>
          <w:szCs w:val="24"/>
        </w:rPr>
        <w:t xml:space="preserve"> and found our way through to new life.  We</w:t>
      </w:r>
      <w:r w:rsidR="00D6281D" w:rsidRPr="00AB10CC">
        <w:rPr>
          <w:rFonts w:ascii="Arial Nova" w:hAnsi="Arial Nova"/>
          <w:color w:val="auto"/>
          <w:sz w:val="24"/>
          <w:szCs w:val="24"/>
        </w:rPr>
        <w:t xml:space="preserve"> carefully </w:t>
      </w:r>
      <w:r w:rsidR="0037686A">
        <w:rPr>
          <w:rFonts w:ascii="Arial Nova" w:hAnsi="Arial Nova"/>
          <w:color w:val="auto"/>
          <w:sz w:val="24"/>
          <w:szCs w:val="24"/>
        </w:rPr>
        <w:t>grew</w:t>
      </w:r>
      <w:r w:rsidR="00D6281D" w:rsidRPr="00AB10CC">
        <w:rPr>
          <w:rFonts w:ascii="Arial Nova" w:hAnsi="Arial Nova"/>
          <w:color w:val="auto"/>
          <w:sz w:val="24"/>
          <w:szCs w:val="24"/>
        </w:rPr>
        <w:t xml:space="preserve"> a staff team to work together from a view of hope, faith and </w:t>
      </w:r>
      <w:r w:rsidR="00D271BC" w:rsidRPr="00AB10CC">
        <w:rPr>
          <w:rFonts w:ascii="Arial Nova" w:hAnsi="Arial Nova"/>
          <w:color w:val="auto"/>
          <w:sz w:val="24"/>
          <w:szCs w:val="24"/>
        </w:rPr>
        <w:t xml:space="preserve">charity / hospitality of ministry so needed for our times.  </w:t>
      </w:r>
      <w:r w:rsidR="00F17B57" w:rsidRPr="00AB10CC">
        <w:rPr>
          <w:rFonts w:ascii="Arial Nova" w:hAnsi="Arial Nova"/>
          <w:color w:val="auto"/>
          <w:sz w:val="24"/>
          <w:szCs w:val="24"/>
        </w:rPr>
        <w:t xml:space="preserve"> </w:t>
      </w:r>
    </w:p>
    <w:p w14:paraId="1EB26C40" w14:textId="77777777" w:rsidR="00BC0E35" w:rsidRDefault="00BC0E35" w:rsidP="00855EC8">
      <w:pPr>
        <w:rPr>
          <w:rFonts w:ascii="Arial Nova" w:hAnsi="Arial Nova"/>
          <w:color w:val="auto"/>
          <w:sz w:val="24"/>
          <w:szCs w:val="24"/>
        </w:rPr>
      </w:pPr>
    </w:p>
    <w:p w14:paraId="3DEF89B9" w14:textId="3F3F96E1" w:rsidR="00BC0E35" w:rsidRDefault="00BC0E35" w:rsidP="00855EC8">
      <w:pPr>
        <w:rPr>
          <w:rFonts w:ascii="Arial Nova" w:hAnsi="Arial Nova"/>
          <w:color w:val="auto"/>
          <w:sz w:val="24"/>
          <w:szCs w:val="24"/>
        </w:rPr>
      </w:pPr>
      <w:r>
        <w:rPr>
          <w:rFonts w:ascii="Arial Nova" w:hAnsi="Arial Nova"/>
          <w:color w:val="auto"/>
          <w:sz w:val="24"/>
          <w:szCs w:val="24"/>
        </w:rPr>
        <w:t xml:space="preserve">The pages that follow will </w:t>
      </w:r>
      <w:r w:rsidR="0037686A">
        <w:rPr>
          <w:rFonts w:ascii="Arial Nova" w:hAnsi="Arial Nova"/>
          <w:color w:val="auto"/>
          <w:sz w:val="24"/>
          <w:szCs w:val="24"/>
        </w:rPr>
        <w:t>reveal snapshot views</w:t>
      </w:r>
      <w:r w:rsidR="00AD033B">
        <w:rPr>
          <w:rFonts w:ascii="Arial Nova" w:hAnsi="Arial Nova"/>
          <w:color w:val="auto"/>
          <w:sz w:val="24"/>
          <w:szCs w:val="24"/>
        </w:rPr>
        <w:t xml:space="preserve"> and charts </w:t>
      </w:r>
      <w:r w:rsidR="00236513" w:rsidRPr="00E270E0">
        <w:rPr>
          <w:rFonts w:ascii="Arial Nova" w:hAnsi="Arial Nova"/>
          <w:color w:val="auto"/>
          <w:sz w:val="24"/>
          <w:szCs w:val="24"/>
        </w:rPr>
        <w:t>describing</w:t>
      </w:r>
      <w:r w:rsidR="00236513">
        <w:rPr>
          <w:rFonts w:ascii="Arial Nova" w:hAnsi="Arial Nova"/>
          <w:color w:val="auto"/>
          <w:sz w:val="24"/>
          <w:szCs w:val="24"/>
        </w:rPr>
        <w:t xml:space="preserve"> </w:t>
      </w:r>
      <w:r w:rsidR="0037686A">
        <w:rPr>
          <w:rFonts w:ascii="Arial Nova" w:hAnsi="Arial Nova"/>
          <w:color w:val="auto"/>
          <w:sz w:val="24"/>
          <w:szCs w:val="24"/>
        </w:rPr>
        <w:t xml:space="preserve">the reality that was 2021 for The Star of the North Retreat House.  We trust we will continue finding our way with </w:t>
      </w:r>
      <w:r w:rsidR="00EF2E06">
        <w:rPr>
          <w:rFonts w:ascii="Arial Nova" w:hAnsi="Arial Nova"/>
          <w:color w:val="auto"/>
          <w:sz w:val="24"/>
          <w:szCs w:val="24"/>
        </w:rPr>
        <w:t xml:space="preserve">hard work, </w:t>
      </w:r>
      <w:r w:rsidR="0037686A">
        <w:rPr>
          <w:rFonts w:ascii="Arial Nova" w:hAnsi="Arial Nova"/>
          <w:color w:val="auto"/>
          <w:sz w:val="24"/>
          <w:szCs w:val="24"/>
        </w:rPr>
        <w:t xml:space="preserve">grace from God, and the </w:t>
      </w:r>
      <w:r w:rsidR="00AD033B">
        <w:rPr>
          <w:rFonts w:ascii="Arial Nova" w:hAnsi="Arial Nova"/>
          <w:color w:val="auto"/>
          <w:sz w:val="24"/>
          <w:szCs w:val="24"/>
        </w:rPr>
        <w:t>outstanding</w:t>
      </w:r>
      <w:r w:rsidR="0037686A">
        <w:rPr>
          <w:rFonts w:ascii="Arial Nova" w:hAnsi="Arial Nova"/>
          <w:color w:val="auto"/>
          <w:sz w:val="24"/>
          <w:szCs w:val="24"/>
        </w:rPr>
        <w:t xml:space="preserve"> support of so many </w:t>
      </w:r>
      <w:r w:rsidR="00C23032">
        <w:rPr>
          <w:rFonts w:ascii="Arial Nova" w:hAnsi="Arial Nova"/>
          <w:color w:val="auto"/>
          <w:sz w:val="24"/>
          <w:szCs w:val="24"/>
        </w:rPr>
        <w:t xml:space="preserve">volunteers, </w:t>
      </w:r>
      <w:r w:rsidR="0037686A">
        <w:rPr>
          <w:rFonts w:ascii="Arial Nova" w:hAnsi="Arial Nova"/>
          <w:color w:val="auto"/>
          <w:sz w:val="24"/>
          <w:szCs w:val="24"/>
        </w:rPr>
        <w:t>patrons</w:t>
      </w:r>
      <w:r w:rsidR="00C23032">
        <w:rPr>
          <w:rFonts w:ascii="Arial Nova" w:hAnsi="Arial Nova"/>
          <w:color w:val="auto"/>
          <w:sz w:val="24"/>
          <w:szCs w:val="24"/>
        </w:rPr>
        <w:t>,</w:t>
      </w:r>
      <w:r w:rsidR="0037686A">
        <w:rPr>
          <w:rFonts w:ascii="Arial Nova" w:hAnsi="Arial Nova"/>
          <w:color w:val="auto"/>
          <w:sz w:val="24"/>
          <w:szCs w:val="24"/>
        </w:rPr>
        <w:t xml:space="preserve"> and donors.   </w:t>
      </w:r>
    </w:p>
    <w:p w14:paraId="29835A12" w14:textId="77777777" w:rsidR="00EF2E06" w:rsidRDefault="00EF2E06" w:rsidP="00855EC8">
      <w:pPr>
        <w:rPr>
          <w:rFonts w:ascii="Arial Nova" w:hAnsi="Arial Nova"/>
          <w:color w:val="auto"/>
          <w:sz w:val="24"/>
          <w:szCs w:val="24"/>
        </w:rPr>
      </w:pPr>
    </w:p>
    <w:p w14:paraId="2F23328A" w14:textId="77777777" w:rsidR="00EF2E06" w:rsidRPr="00C23032" w:rsidRDefault="00C23032" w:rsidP="00855EC8">
      <w:pPr>
        <w:rPr>
          <w:rFonts w:ascii="Arial Nova" w:hAnsi="Arial Nova"/>
          <w:i/>
          <w:iCs/>
          <w:color w:val="auto"/>
          <w:sz w:val="24"/>
          <w:szCs w:val="24"/>
        </w:rPr>
      </w:pPr>
      <w:r w:rsidRPr="00C23032">
        <w:rPr>
          <w:rFonts w:ascii="Arial Nova" w:hAnsi="Arial Nova"/>
          <w:i/>
          <w:iCs/>
          <w:color w:val="auto"/>
          <w:sz w:val="24"/>
          <w:szCs w:val="24"/>
        </w:rPr>
        <w:t xml:space="preserve">“Let us ask ourselves:  am I capable of an outburst of generosity, or do I restrain the impulses of my heart and close myself off in routine, in fear?  Jump in, dive in.  This is today’s word from Jesus.”  Pope Francis, </w:t>
      </w:r>
      <w:proofErr w:type="spellStart"/>
      <w:r w:rsidRPr="00C23032">
        <w:rPr>
          <w:rFonts w:ascii="Arial Nova" w:hAnsi="Arial Nova"/>
          <w:i/>
          <w:iCs/>
          <w:color w:val="auto"/>
          <w:sz w:val="24"/>
          <w:szCs w:val="24"/>
        </w:rPr>
        <w:t>Missio</w:t>
      </w:r>
      <w:proofErr w:type="spellEnd"/>
      <w:r w:rsidRPr="00C23032">
        <w:rPr>
          <w:rFonts w:ascii="Arial Nova" w:hAnsi="Arial Nova"/>
          <w:i/>
          <w:iCs/>
          <w:color w:val="auto"/>
          <w:sz w:val="24"/>
          <w:szCs w:val="24"/>
        </w:rPr>
        <w:t>, Tuesday May 3, 2022</w:t>
      </w:r>
    </w:p>
    <w:p w14:paraId="7456B557" w14:textId="77777777" w:rsidR="00EF2E06" w:rsidRDefault="00EF2E06" w:rsidP="00855EC8">
      <w:pPr>
        <w:rPr>
          <w:rFonts w:ascii="Arial Nova" w:hAnsi="Arial Nova"/>
          <w:color w:val="auto"/>
          <w:sz w:val="24"/>
          <w:szCs w:val="24"/>
        </w:rPr>
      </w:pPr>
    </w:p>
    <w:p w14:paraId="3D77C94F" w14:textId="77777777" w:rsidR="00EF2E06" w:rsidRDefault="00EF2E06" w:rsidP="00855EC8">
      <w:pPr>
        <w:rPr>
          <w:rFonts w:ascii="Arial Nova" w:hAnsi="Arial Nova"/>
          <w:color w:val="auto"/>
          <w:sz w:val="24"/>
          <w:szCs w:val="24"/>
        </w:rPr>
      </w:pPr>
    </w:p>
    <w:p w14:paraId="7CCA5828" w14:textId="1245CA22" w:rsidR="00D67086" w:rsidRPr="003622F9" w:rsidRDefault="00D67086" w:rsidP="00D67086">
      <w:pPr>
        <w:pStyle w:val="Heading1"/>
        <w:tabs>
          <w:tab w:val="left" w:pos="0"/>
        </w:tabs>
        <w:rPr>
          <w:color w:val="auto"/>
          <w:sz w:val="32"/>
          <w:szCs w:val="32"/>
        </w:rPr>
      </w:pPr>
      <w:r w:rsidRPr="003622F9">
        <w:rPr>
          <w:color w:val="auto"/>
          <w:sz w:val="32"/>
          <w:szCs w:val="32"/>
        </w:rPr>
        <w:lastRenderedPageBreak/>
        <w:t>Vision</w:t>
      </w:r>
    </w:p>
    <w:p w14:paraId="79A50471" w14:textId="290CC632" w:rsidR="00D67086" w:rsidRPr="003622F9" w:rsidRDefault="00D67086" w:rsidP="00D67086">
      <w:pPr>
        <w:spacing w:line="360" w:lineRule="auto"/>
        <w:jc w:val="center"/>
        <w:rPr>
          <w:rFonts w:asciiTheme="majorHAnsi" w:hAnsiTheme="majorHAnsi"/>
          <w:b/>
          <w:i/>
          <w:color w:val="auto"/>
          <w:sz w:val="32"/>
          <w:szCs w:val="32"/>
        </w:rPr>
      </w:pPr>
      <w:r w:rsidRPr="003622F9">
        <w:rPr>
          <w:rFonts w:asciiTheme="majorHAnsi" w:hAnsiTheme="majorHAnsi"/>
          <w:b/>
          <w:i/>
          <w:color w:val="auto"/>
          <w:sz w:val="32"/>
          <w:szCs w:val="32"/>
        </w:rPr>
        <w:t>Awaken to Spirit – Transform the World</w:t>
      </w:r>
    </w:p>
    <w:p w14:paraId="4AA86474" w14:textId="77777777" w:rsidR="00D67086" w:rsidRPr="003622F9" w:rsidRDefault="00D67086" w:rsidP="00D67086">
      <w:pPr>
        <w:spacing w:line="360" w:lineRule="auto"/>
        <w:rPr>
          <w:rFonts w:asciiTheme="majorHAnsi" w:hAnsiTheme="majorHAnsi"/>
          <w:b/>
          <w:color w:val="auto"/>
          <w:sz w:val="32"/>
          <w:szCs w:val="32"/>
        </w:rPr>
      </w:pPr>
      <w:r w:rsidRPr="003622F9">
        <w:rPr>
          <w:rFonts w:asciiTheme="majorHAnsi" w:hAnsiTheme="majorHAnsi"/>
          <w:b/>
          <w:color w:val="auto"/>
          <w:sz w:val="32"/>
          <w:szCs w:val="32"/>
        </w:rPr>
        <w:t xml:space="preserve">Mission </w:t>
      </w:r>
      <w:r w:rsidRPr="003622F9">
        <w:rPr>
          <w:rFonts w:asciiTheme="majorHAnsi" w:hAnsiTheme="majorHAnsi" w:cs="Times New Roman"/>
          <w:sz w:val="32"/>
          <w:szCs w:val="32"/>
        </w:rPr>
        <w:t xml:space="preserve"> </w:t>
      </w:r>
    </w:p>
    <w:p w14:paraId="3922844B" w14:textId="77777777" w:rsidR="00D67086" w:rsidRDefault="00D67086" w:rsidP="00D67086">
      <w:pPr>
        <w:pStyle w:val="BodyTextIndent"/>
        <w:numPr>
          <w:ilvl w:val="0"/>
          <w:numId w:val="1"/>
        </w:numPr>
        <w:spacing w:line="360" w:lineRule="auto"/>
        <w:ind w:left="757" w:right="-1"/>
        <w:rPr>
          <w:rFonts w:ascii="Times New Roman" w:hAnsi="Times New Roman" w:cs="Times New Roman"/>
          <w:sz w:val="32"/>
          <w:szCs w:val="32"/>
        </w:rPr>
      </w:pPr>
      <w:r>
        <w:rPr>
          <w:rFonts w:ascii="Times New Roman" w:hAnsi="Times New Roman" w:cs="Times New Roman"/>
          <w:sz w:val="32"/>
          <w:szCs w:val="32"/>
        </w:rPr>
        <w:t xml:space="preserve">Offers a sacred space of hospitality and </w:t>
      </w:r>
      <w:proofErr w:type="gramStart"/>
      <w:r>
        <w:rPr>
          <w:rFonts w:ascii="Times New Roman" w:hAnsi="Times New Roman" w:cs="Times New Roman"/>
          <w:sz w:val="32"/>
          <w:szCs w:val="32"/>
        </w:rPr>
        <w:t>healing;</w:t>
      </w:r>
      <w:proofErr w:type="gramEnd"/>
    </w:p>
    <w:p w14:paraId="7C39F607"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Provides support and challenge for prophetic </w:t>
      </w:r>
      <w:proofErr w:type="gramStart"/>
      <w:r>
        <w:rPr>
          <w:rFonts w:ascii="Times New Roman" w:hAnsi="Times New Roman" w:cs="Times New Roman"/>
          <w:sz w:val="32"/>
          <w:szCs w:val="32"/>
        </w:rPr>
        <w:t>ministry;</w:t>
      </w:r>
      <w:proofErr w:type="gramEnd"/>
    </w:p>
    <w:p w14:paraId="56A06101"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Awakens people to their personal dignity, beauty, and </w:t>
      </w:r>
      <w:proofErr w:type="gramStart"/>
      <w:r>
        <w:rPr>
          <w:rFonts w:ascii="Times New Roman" w:hAnsi="Times New Roman" w:cs="Times New Roman"/>
          <w:sz w:val="32"/>
          <w:szCs w:val="32"/>
        </w:rPr>
        <w:t>gifts;</w:t>
      </w:r>
      <w:proofErr w:type="gramEnd"/>
    </w:p>
    <w:p w14:paraId="61B643F2"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Engages the community in active evangelization, and the care of all of </w:t>
      </w:r>
      <w:proofErr w:type="gramStart"/>
      <w:r>
        <w:rPr>
          <w:rFonts w:ascii="Times New Roman" w:hAnsi="Times New Roman" w:cs="Times New Roman"/>
          <w:sz w:val="32"/>
          <w:szCs w:val="32"/>
        </w:rPr>
        <w:t>creation;</w:t>
      </w:r>
      <w:proofErr w:type="gramEnd"/>
    </w:p>
    <w:p w14:paraId="285979ED" w14:textId="77777777" w:rsidR="00D67086" w:rsidRDefault="00D67086" w:rsidP="00D67086">
      <w:pPr>
        <w:pStyle w:val="BodyTextIndent"/>
        <w:numPr>
          <w:ilvl w:val="0"/>
          <w:numId w:val="1"/>
        </w:numPr>
        <w:spacing w:line="360" w:lineRule="auto"/>
        <w:ind w:right="-1"/>
        <w:rPr>
          <w:rFonts w:ascii="Times New Roman" w:hAnsi="Times New Roman" w:cs="Times New Roman"/>
          <w:sz w:val="32"/>
          <w:szCs w:val="32"/>
        </w:rPr>
      </w:pPr>
      <w:r>
        <w:rPr>
          <w:rFonts w:ascii="Times New Roman" w:hAnsi="Times New Roman" w:cs="Times New Roman"/>
          <w:sz w:val="32"/>
          <w:szCs w:val="32"/>
        </w:rPr>
        <w:t xml:space="preserve">Empowers people to grow in the service of others and the love of the Creator.  </w:t>
      </w:r>
    </w:p>
    <w:p w14:paraId="0BA738DD" w14:textId="77777777" w:rsidR="00D67086" w:rsidRPr="003622F9" w:rsidRDefault="00D67086" w:rsidP="00D67086">
      <w:pPr>
        <w:pStyle w:val="BodyTextIndent"/>
        <w:spacing w:line="360" w:lineRule="auto"/>
        <w:ind w:left="720" w:right="-1"/>
        <w:rPr>
          <w:rFonts w:asciiTheme="majorHAnsi" w:hAnsiTheme="majorHAnsi" w:cs="Times New Roman"/>
          <w:sz w:val="32"/>
          <w:szCs w:val="32"/>
        </w:rPr>
      </w:pPr>
    </w:p>
    <w:p w14:paraId="293D3FDE" w14:textId="77777777" w:rsidR="00D67086" w:rsidRPr="003622F9" w:rsidRDefault="00D67086" w:rsidP="00D67086">
      <w:pPr>
        <w:pStyle w:val="BodyTextIndent"/>
        <w:spacing w:line="360" w:lineRule="auto"/>
        <w:ind w:left="0" w:right="-1"/>
        <w:rPr>
          <w:rFonts w:asciiTheme="majorHAnsi" w:hAnsiTheme="majorHAnsi" w:cs="Times New Roman"/>
          <w:b/>
          <w:sz w:val="32"/>
          <w:szCs w:val="32"/>
        </w:rPr>
      </w:pPr>
      <w:r w:rsidRPr="003622F9">
        <w:rPr>
          <w:rFonts w:asciiTheme="majorHAnsi" w:hAnsiTheme="majorHAnsi" w:cs="Times New Roman"/>
          <w:b/>
          <w:sz w:val="32"/>
          <w:szCs w:val="32"/>
        </w:rPr>
        <w:t>Values</w:t>
      </w:r>
    </w:p>
    <w:p w14:paraId="2DC7E95D"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An environment for spiritual growth and prayer</w:t>
      </w:r>
    </w:p>
    <w:p w14:paraId="695053B9"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wholeness and wellbeing of the person</w:t>
      </w:r>
    </w:p>
    <w:p w14:paraId="49A8D039"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Silence, reflection</w:t>
      </w:r>
      <w:r>
        <w:rPr>
          <w:sz w:val="32"/>
          <w:szCs w:val="32"/>
        </w:rPr>
        <w:t>,</w:t>
      </w:r>
      <w:r w:rsidRPr="00796264">
        <w:rPr>
          <w:sz w:val="32"/>
          <w:szCs w:val="32"/>
        </w:rPr>
        <w:t xml:space="preserve"> and contemplation</w:t>
      </w:r>
    </w:p>
    <w:p w14:paraId="6C4909C0"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Active listening and contemplative engagement</w:t>
      </w:r>
    </w:p>
    <w:p w14:paraId="4907EBEF"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Authentic witness to the gospel of Jesus Christ</w:t>
      </w:r>
    </w:p>
    <w:p w14:paraId="4FF2F9ED"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diversity of human experiences and relationships</w:t>
      </w:r>
    </w:p>
    <w:p w14:paraId="376AEB97"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 xml:space="preserve">The faith traditions and cultures of others </w:t>
      </w:r>
    </w:p>
    <w:p w14:paraId="1BDCC850" w14:textId="77777777" w:rsidR="00D67086" w:rsidRPr="00796264" w:rsidRDefault="00D67086" w:rsidP="00D67086">
      <w:pPr>
        <w:pStyle w:val="ListParagraph"/>
        <w:numPr>
          <w:ilvl w:val="0"/>
          <w:numId w:val="2"/>
        </w:numPr>
        <w:spacing w:after="200" w:line="276" w:lineRule="auto"/>
        <w:contextualSpacing/>
        <w:rPr>
          <w:sz w:val="32"/>
          <w:szCs w:val="32"/>
        </w:rPr>
      </w:pPr>
      <w:r w:rsidRPr="00796264">
        <w:rPr>
          <w:sz w:val="32"/>
          <w:szCs w:val="32"/>
        </w:rPr>
        <w:t>The gift, dignity</w:t>
      </w:r>
      <w:r>
        <w:rPr>
          <w:sz w:val="32"/>
          <w:szCs w:val="32"/>
        </w:rPr>
        <w:t>,</w:t>
      </w:r>
      <w:r w:rsidRPr="00796264">
        <w:rPr>
          <w:sz w:val="32"/>
          <w:szCs w:val="32"/>
        </w:rPr>
        <w:t xml:space="preserve"> and integrity of creation</w:t>
      </w:r>
    </w:p>
    <w:p w14:paraId="7FFD7156" w14:textId="77777777" w:rsidR="00D67086" w:rsidRDefault="00D67086" w:rsidP="00D67086">
      <w:pPr>
        <w:rPr>
          <w:color w:val="auto"/>
        </w:rPr>
      </w:pPr>
    </w:p>
    <w:p w14:paraId="38F1ED00" w14:textId="77777777" w:rsidR="00D67086" w:rsidRDefault="00D67086" w:rsidP="00D67086">
      <w:pPr>
        <w:rPr>
          <w:color w:val="auto"/>
        </w:rPr>
      </w:pPr>
    </w:p>
    <w:p w14:paraId="29D5A785" w14:textId="6A80DD4F" w:rsidR="00E958CA" w:rsidRPr="00CD756F" w:rsidRDefault="00E958CA" w:rsidP="00D67086">
      <w:pPr>
        <w:pStyle w:val="Heading1"/>
        <w:tabs>
          <w:tab w:val="left" w:pos="0"/>
        </w:tabs>
        <w:rPr>
          <w:b w:val="0"/>
          <w:i/>
          <w:color w:val="auto"/>
          <w:szCs w:val="28"/>
        </w:rPr>
      </w:pPr>
      <w:bookmarkStart w:id="0" w:name="_Hlk103605818"/>
    </w:p>
    <w:p w14:paraId="048857E3" w14:textId="77777777" w:rsidR="00C23032" w:rsidRPr="00796264" w:rsidRDefault="00C23032" w:rsidP="00CD756F">
      <w:pPr>
        <w:pStyle w:val="ListParagraph"/>
        <w:spacing w:after="200" w:line="276" w:lineRule="auto"/>
        <w:contextualSpacing/>
        <w:rPr>
          <w:sz w:val="32"/>
          <w:szCs w:val="32"/>
        </w:rPr>
      </w:pPr>
    </w:p>
    <w:bookmarkEnd w:id="0"/>
    <w:p w14:paraId="20645250" w14:textId="489D4F19" w:rsidR="00EE3205" w:rsidRPr="00D67086" w:rsidRDefault="00D67086" w:rsidP="00D67086">
      <w:pPr>
        <w:rPr>
          <w:color w:val="auto"/>
        </w:rPr>
      </w:pPr>
      <w:r>
        <w:rPr>
          <w:rFonts w:ascii="Calibri" w:eastAsia="Calibri" w:hAnsi="Calibri"/>
          <w:noProof/>
          <w:color w:val="auto"/>
          <w:sz w:val="24"/>
          <w:lang w:val="en-CA" w:eastAsia="en-CA"/>
        </w:rPr>
        <w:lastRenderedPageBreak/>
        <w:drawing>
          <wp:anchor distT="0" distB="0" distL="114300" distR="114300" simplePos="0" relativeHeight="251658752" behindDoc="0" locked="0" layoutInCell="1" allowOverlap="1" wp14:anchorId="34955718" wp14:editId="4FD4635D">
            <wp:simplePos x="0" y="0"/>
            <wp:positionH relativeFrom="margin">
              <wp:posOffset>-97155</wp:posOffset>
            </wp:positionH>
            <wp:positionV relativeFrom="margin">
              <wp:posOffset>7620</wp:posOffset>
            </wp:positionV>
            <wp:extent cx="3286125" cy="2464435"/>
            <wp:effectExtent l="0" t="0" r="9525" b="0"/>
            <wp:wrapSquare wrapText="bothSides"/>
            <wp:docPr id="17" name="Picture 17"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in a roo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6125" cy="2464435"/>
                    </a:xfrm>
                    <a:prstGeom prst="rect">
                      <a:avLst/>
                    </a:prstGeom>
                  </pic:spPr>
                </pic:pic>
              </a:graphicData>
            </a:graphic>
            <wp14:sizeRelH relativeFrom="margin">
              <wp14:pctWidth>0</wp14:pctWidth>
            </wp14:sizeRelH>
            <wp14:sizeRelV relativeFrom="margin">
              <wp14:pctHeight>0</wp14:pctHeight>
            </wp14:sizeRelV>
          </wp:anchor>
        </w:drawing>
      </w:r>
      <w:r w:rsidR="00EE3205" w:rsidRPr="00EE3205">
        <w:rPr>
          <w:rFonts w:asciiTheme="majorHAnsi" w:eastAsia="Calibri" w:hAnsiTheme="majorHAnsi" w:cs="Times New Roman"/>
          <w:b/>
          <w:bCs/>
          <w:color w:val="auto"/>
          <w:sz w:val="32"/>
          <w:szCs w:val="32"/>
          <w:lang w:val="en-CA"/>
        </w:rPr>
        <w:t>Staff, Volunteers and Star Board of Directors 2021</w:t>
      </w:r>
    </w:p>
    <w:p w14:paraId="43B69D01" w14:textId="77777777" w:rsidR="00EE3205" w:rsidRPr="00EE3205" w:rsidRDefault="00EE3205" w:rsidP="00EE3205">
      <w:pPr>
        <w:spacing w:after="160" w:line="259" w:lineRule="auto"/>
        <w:rPr>
          <w:rFonts w:ascii="Calibri" w:eastAsia="Calibri" w:hAnsi="Calibri" w:cs="Times New Roman"/>
          <w:b/>
          <w:bCs/>
          <w:color w:val="auto"/>
          <w:sz w:val="24"/>
          <w:szCs w:val="24"/>
          <w:lang w:val="en-CA"/>
        </w:rPr>
      </w:pPr>
      <w:r w:rsidRPr="00EE3205">
        <w:rPr>
          <w:rFonts w:ascii="Calibri" w:eastAsia="Calibri" w:hAnsi="Calibri" w:cs="Times New Roman"/>
          <w:b/>
          <w:bCs/>
          <w:color w:val="auto"/>
          <w:sz w:val="24"/>
          <w:szCs w:val="24"/>
          <w:lang w:val="en-CA"/>
        </w:rPr>
        <w:t>Staff</w:t>
      </w:r>
    </w:p>
    <w:p w14:paraId="4FB21650" w14:textId="77777777" w:rsidR="00E82969" w:rsidRDefault="00CD756F" w:rsidP="00EE3205">
      <w:pPr>
        <w:spacing w:after="160" w:line="259" w:lineRule="auto"/>
        <w:rPr>
          <w:rFonts w:ascii="Calibri" w:eastAsia="Calibri" w:hAnsi="Calibri" w:cs="Times New Roman"/>
          <w:color w:val="auto"/>
          <w:sz w:val="24"/>
          <w:szCs w:val="24"/>
          <w:lang w:val="en-CA"/>
        </w:rPr>
      </w:pPr>
      <w:r w:rsidRPr="00FB0A07">
        <w:rPr>
          <w:rFonts w:ascii="Calibri" w:eastAsia="Calibri" w:hAnsi="Calibri" w:cs="Times New Roman"/>
          <w:color w:val="auto"/>
          <w:sz w:val="24"/>
          <w:szCs w:val="24"/>
          <w:lang w:val="en-CA"/>
        </w:rPr>
        <w:t xml:space="preserve">The year </w:t>
      </w:r>
      <w:r w:rsidR="00EE3205" w:rsidRPr="00FB0A07">
        <w:rPr>
          <w:rFonts w:ascii="Calibri" w:eastAsia="Calibri" w:hAnsi="Calibri" w:cs="Times New Roman"/>
          <w:color w:val="auto"/>
          <w:sz w:val="24"/>
          <w:szCs w:val="24"/>
          <w:lang w:val="en-CA"/>
        </w:rPr>
        <w:t>2021</w:t>
      </w:r>
      <w:r w:rsidRPr="00FB0A07">
        <w:rPr>
          <w:rFonts w:ascii="Calibri" w:eastAsia="Calibri" w:hAnsi="Calibri" w:cs="Times New Roman"/>
          <w:color w:val="auto"/>
          <w:sz w:val="24"/>
          <w:szCs w:val="24"/>
          <w:lang w:val="en-CA"/>
        </w:rPr>
        <w:t xml:space="preserve"> saw </w:t>
      </w:r>
      <w:r w:rsidR="00A3677A">
        <w:rPr>
          <w:rFonts w:ascii="Calibri" w:eastAsia="Calibri" w:hAnsi="Calibri" w:cs="Times New Roman"/>
          <w:color w:val="auto"/>
          <w:sz w:val="24"/>
          <w:szCs w:val="24"/>
          <w:lang w:val="en-CA"/>
        </w:rPr>
        <w:t>some</w:t>
      </w:r>
      <w:r w:rsidR="004766C3">
        <w:rPr>
          <w:rFonts w:ascii="Calibri" w:eastAsia="Calibri" w:hAnsi="Calibri" w:cs="Times New Roman"/>
          <w:color w:val="auto"/>
          <w:sz w:val="24"/>
          <w:szCs w:val="24"/>
          <w:lang w:val="en-CA"/>
        </w:rPr>
        <w:t xml:space="preserve"> staff </w:t>
      </w:r>
      <w:r w:rsidR="00EB11D1">
        <w:rPr>
          <w:rFonts w:ascii="Calibri" w:eastAsia="Calibri" w:hAnsi="Calibri" w:cs="Times New Roman"/>
          <w:color w:val="auto"/>
          <w:sz w:val="24"/>
          <w:szCs w:val="24"/>
          <w:lang w:val="en-CA"/>
        </w:rPr>
        <w:t>ch</w:t>
      </w:r>
      <w:r>
        <w:rPr>
          <w:rFonts w:ascii="Calibri" w:eastAsia="Calibri" w:hAnsi="Calibri" w:cs="Times New Roman"/>
          <w:color w:val="auto"/>
          <w:sz w:val="24"/>
          <w:szCs w:val="24"/>
          <w:lang w:val="en-CA"/>
        </w:rPr>
        <w:t xml:space="preserve">anges and transitions from which a </w:t>
      </w:r>
      <w:r w:rsidR="00EB11D1">
        <w:rPr>
          <w:rFonts w:ascii="Calibri" w:eastAsia="Calibri" w:hAnsi="Calibri" w:cs="Times New Roman"/>
          <w:color w:val="auto"/>
          <w:sz w:val="24"/>
          <w:szCs w:val="24"/>
          <w:lang w:val="en-CA"/>
        </w:rPr>
        <w:t>new configuration for program staff</w:t>
      </w:r>
      <w:r>
        <w:rPr>
          <w:rFonts w:ascii="Calibri" w:eastAsia="Calibri" w:hAnsi="Calibri" w:cs="Times New Roman"/>
          <w:color w:val="auto"/>
          <w:sz w:val="24"/>
          <w:szCs w:val="24"/>
          <w:lang w:val="en-CA"/>
        </w:rPr>
        <w:t xml:space="preserve"> emerged</w:t>
      </w:r>
      <w:r w:rsidR="00FF668A">
        <w:rPr>
          <w:rFonts w:ascii="Calibri" w:eastAsia="Calibri" w:hAnsi="Calibri" w:cs="Times New Roman"/>
          <w:color w:val="auto"/>
          <w:sz w:val="24"/>
          <w:szCs w:val="24"/>
          <w:lang w:val="en-CA"/>
        </w:rPr>
        <w:t xml:space="preserve">.  </w:t>
      </w:r>
    </w:p>
    <w:p w14:paraId="7E0EEAED" w14:textId="77777777" w:rsidR="00EE3205" w:rsidRDefault="00EE3205" w:rsidP="00EE3205">
      <w:pPr>
        <w:spacing w:after="16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Clint Porritt</w:t>
      </w:r>
      <w:r w:rsidR="00B72CB6">
        <w:rPr>
          <w:rFonts w:ascii="Calibri" w:eastAsia="Calibri" w:hAnsi="Calibri" w:cs="Times New Roman"/>
          <w:color w:val="auto"/>
          <w:sz w:val="24"/>
          <w:szCs w:val="24"/>
          <w:lang w:val="en-CA"/>
        </w:rPr>
        <w:t xml:space="preserve">, our full-time </w:t>
      </w:r>
      <w:r w:rsidRPr="00EE3205">
        <w:rPr>
          <w:rFonts w:ascii="Calibri" w:eastAsia="Calibri" w:hAnsi="Calibri" w:cs="Times New Roman"/>
          <w:color w:val="auto"/>
          <w:sz w:val="24"/>
          <w:szCs w:val="24"/>
          <w:lang w:val="en-CA"/>
        </w:rPr>
        <w:t>Program Development and Communications Director</w:t>
      </w:r>
      <w:r w:rsidR="00B72CB6">
        <w:rPr>
          <w:rFonts w:ascii="Calibri" w:eastAsia="Calibri" w:hAnsi="Calibri" w:cs="Times New Roman"/>
          <w:color w:val="auto"/>
          <w:sz w:val="24"/>
          <w:szCs w:val="24"/>
          <w:lang w:val="en-CA"/>
        </w:rPr>
        <w:t xml:space="preserve"> since August 2020, has done remarkable work at hosting hybrid programs and creating attractive tracks and newsletters, as well as presenting inspiring sessions on ecology and community engagement. </w:t>
      </w:r>
    </w:p>
    <w:p w14:paraId="1D578D92" w14:textId="35529902" w:rsidR="00E82969" w:rsidRPr="00EE3205" w:rsidRDefault="00E82969" w:rsidP="00EE320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Sr. Mariangel Marco Teja, an Ursuline</w:t>
      </w:r>
      <w:r w:rsidR="00D67086">
        <w:rPr>
          <w:rFonts w:ascii="Calibri" w:eastAsia="Calibri" w:hAnsi="Calibri" w:cs="Times New Roman"/>
          <w:color w:val="auto"/>
          <w:sz w:val="24"/>
          <w:szCs w:val="24"/>
          <w:lang w:val="en-CA"/>
        </w:rPr>
        <w:t xml:space="preserve"> of Jesus</w:t>
      </w:r>
      <w:r>
        <w:rPr>
          <w:rFonts w:ascii="Calibri" w:eastAsia="Calibri" w:hAnsi="Calibri" w:cs="Times New Roman"/>
          <w:color w:val="auto"/>
          <w:sz w:val="24"/>
          <w:szCs w:val="24"/>
          <w:lang w:val="en-CA"/>
        </w:rPr>
        <w:t xml:space="preserve"> from</w:t>
      </w:r>
      <w:r w:rsidR="00D67086">
        <w:rPr>
          <w:rFonts w:ascii="Calibri" w:eastAsia="Calibri" w:hAnsi="Calibri" w:cs="Times New Roman"/>
          <w:color w:val="auto"/>
          <w:sz w:val="24"/>
          <w:szCs w:val="24"/>
          <w:lang w:val="en-CA"/>
        </w:rPr>
        <w:t xml:space="preserve"> Spain, </w:t>
      </w:r>
      <w:r>
        <w:rPr>
          <w:rFonts w:ascii="Calibri" w:eastAsia="Calibri" w:hAnsi="Calibri" w:cs="Times New Roman"/>
          <w:color w:val="auto"/>
          <w:sz w:val="24"/>
          <w:szCs w:val="24"/>
          <w:lang w:val="en-CA"/>
        </w:rPr>
        <w:t>joined the programming team as part-time program coordinator in January 2021.</w:t>
      </w:r>
    </w:p>
    <w:p w14:paraId="42DEDD1A" w14:textId="77777777" w:rsidR="00EE3205" w:rsidRPr="00EE3205" w:rsidRDefault="00EE3205" w:rsidP="00EE3205">
      <w:pPr>
        <w:spacing w:after="16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Donna and Greg Ebert</w:t>
      </w:r>
      <w:r w:rsidR="00E82969">
        <w:rPr>
          <w:rFonts w:ascii="Calibri" w:eastAsia="Calibri" w:hAnsi="Calibri" w:cs="Times New Roman"/>
          <w:color w:val="auto"/>
          <w:sz w:val="24"/>
          <w:szCs w:val="24"/>
          <w:lang w:val="en-CA"/>
        </w:rPr>
        <w:t xml:space="preserve"> maintain</w:t>
      </w:r>
      <w:r w:rsidR="000A34F7">
        <w:rPr>
          <w:rFonts w:ascii="Calibri" w:eastAsia="Calibri" w:hAnsi="Calibri" w:cs="Times New Roman"/>
          <w:color w:val="auto"/>
          <w:sz w:val="24"/>
          <w:szCs w:val="24"/>
          <w:lang w:val="en-CA"/>
        </w:rPr>
        <w:t xml:space="preserve"> security </w:t>
      </w:r>
      <w:r w:rsidR="00E82969">
        <w:rPr>
          <w:rFonts w:ascii="Calibri" w:eastAsia="Calibri" w:hAnsi="Calibri" w:cs="Times New Roman"/>
          <w:color w:val="auto"/>
          <w:sz w:val="24"/>
          <w:szCs w:val="24"/>
          <w:lang w:val="en-CA"/>
        </w:rPr>
        <w:t xml:space="preserve">and housekeeping, making sure the facility is safe, </w:t>
      </w:r>
      <w:proofErr w:type="gramStart"/>
      <w:r w:rsidR="00E82969">
        <w:rPr>
          <w:rFonts w:ascii="Calibri" w:eastAsia="Calibri" w:hAnsi="Calibri" w:cs="Times New Roman"/>
          <w:color w:val="auto"/>
          <w:sz w:val="24"/>
          <w:szCs w:val="24"/>
          <w:lang w:val="en-CA"/>
        </w:rPr>
        <w:t>clean</w:t>
      </w:r>
      <w:proofErr w:type="gramEnd"/>
      <w:r w:rsidR="00E82969">
        <w:rPr>
          <w:rFonts w:ascii="Calibri" w:eastAsia="Calibri" w:hAnsi="Calibri" w:cs="Times New Roman"/>
          <w:color w:val="auto"/>
          <w:sz w:val="24"/>
          <w:szCs w:val="24"/>
          <w:lang w:val="en-CA"/>
        </w:rPr>
        <w:t xml:space="preserve"> and welcoming. </w:t>
      </w:r>
      <w:r w:rsidRPr="00EE3205">
        <w:rPr>
          <w:rFonts w:ascii="Calibri" w:eastAsia="Calibri" w:hAnsi="Calibri" w:cs="Times New Roman"/>
          <w:color w:val="auto"/>
          <w:sz w:val="24"/>
          <w:szCs w:val="24"/>
          <w:lang w:val="en-CA"/>
        </w:rPr>
        <w:t xml:space="preserve"> </w:t>
      </w:r>
    </w:p>
    <w:p w14:paraId="7AD4F7B9" w14:textId="77777777" w:rsidR="00EE3205" w:rsidRPr="00EE3205" w:rsidRDefault="000A34F7" w:rsidP="00EE320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Terry Rego </w:t>
      </w:r>
      <w:r w:rsidR="00E82969">
        <w:rPr>
          <w:rFonts w:ascii="Calibri" w:eastAsia="Calibri" w:hAnsi="Calibri" w:cs="Times New Roman"/>
          <w:color w:val="auto"/>
          <w:sz w:val="24"/>
          <w:szCs w:val="24"/>
          <w:lang w:val="en-CA"/>
        </w:rPr>
        <w:t xml:space="preserve">and Donna Radke split the year as </w:t>
      </w:r>
      <w:r>
        <w:rPr>
          <w:rFonts w:ascii="Calibri" w:eastAsia="Calibri" w:hAnsi="Calibri" w:cs="Times New Roman"/>
          <w:color w:val="auto"/>
          <w:sz w:val="24"/>
          <w:szCs w:val="24"/>
          <w:lang w:val="en-CA"/>
        </w:rPr>
        <w:t>Guest Facility Coordinator</w:t>
      </w:r>
      <w:r w:rsidR="00E82969">
        <w:rPr>
          <w:rFonts w:ascii="Calibri" w:eastAsia="Calibri" w:hAnsi="Calibri" w:cs="Times New Roman"/>
          <w:color w:val="auto"/>
          <w:sz w:val="24"/>
          <w:szCs w:val="24"/>
          <w:lang w:val="en-CA"/>
        </w:rPr>
        <w:t xml:space="preserve">. Terry from January to </w:t>
      </w:r>
      <w:r>
        <w:rPr>
          <w:rFonts w:ascii="Calibri" w:eastAsia="Calibri" w:hAnsi="Calibri" w:cs="Times New Roman"/>
          <w:color w:val="auto"/>
          <w:sz w:val="24"/>
          <w:szCs w:val="24"/>
          <w:lang w:val="en-CA"/>
        </w:rPr>
        <w:t xml:space="preserve">August </w:t>
      </w:r>
      <w:r w:rsidR="00E82969">
        <w:rPr>
          <w:rFonts w:ascii="Calibri" w:eastAsia="Calibri" w:hAnsi="Calibri" w:cs="Times New Roman"/>
          <w:color w:val="auto"/>
          <w:sz w:val="24"/>
          <w:szCs w:val="24"/>
          <w:lang w:val="en-CA"/>
        </w:rPr>
        <w:t xml:space="preserve">and Donna Radke since October. </w:t>
      </w:r>
    </w:p>
    <w:p w14:paraId="573066C5" w14:textId="77777777" w:rsidR="00EE3205" w:rsidRPr="00EE3205" w:rsidRDefault="00E82969" w:rsidP="00EE320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Crystalle Krukowski, a </w:t>
      </w:r>
      <w:r w:rsidR="00EE3205" w:rsidRPr="00EE3205">
        <w:rPr>
          <w:rFonts w:ascii="Calibri" w:eastAsia="Calibri" w:hAnsi="Calibri" w:cs="Times New Roman"/>
          <w:color w:val="auto"/>
          <w:sz w:val="24"/>
          <w:szCs w:val="24"/>
          <w:lang w:val="en-CA"/>
        </w:rPr>
        <w:t>Re</w:t>
      </w:r>
      <w:r>
        <w:rPr>
          <w:rFonts w:ascii="Calibri" w:eastAsia="Calibri" w:hAnsi="Calibri" w:cs="Times New Roman"/>
          <w:color w:val="auto"/>
          <w:sz w:val="24"/>
          <w:szCs w:val="24"/>
          <w:lang w:val="en-CA"/>
        </w:rPr>
        <w:t xml:space="preserve">d Seal Chef, came on board in August. </w:t>
      </w:r>
    </w:p>
    <w:p w14:paraId="76E3896D" w14:textId="46EF11BF" w:rsidR="00EE3205" w:rsidRPr="00EE3205" w:rsidRDefault="00EE3205" w:rsidP="00EE3205">
      <w:pPr>
        <w:spacing w:after="16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Beth Tolentino a</w:t>
      </w:r>
      <w:r w:rsidR="00E82969">
        <w:rPr>
          <w:rFonts w:ascii="Calibri" w:eastAsia="Calibri" w:hAnsi="Calibri" w:cs="Times New Roman"/>
          <w:color w:val="auto"/>
          <w:sz w:val="24"/>
          <w:szCs w:val="24"/>
          <w:lang w:val="en-CA"/>
        </w:rPr>
        <w:t xml:space="preserve">nd Meg </w:t>
      </w:r>
      <w:proofErr w:type="spellStart"/>
      <w:r w:rsidR="00E82969">
        <w:rPr>
          <w:rFonts w:ascii="Calibri" w:eastAsia="Calibri" w:hAnsi="Calibri" w:cs="Times New Roman"/>
          <w:color w:val="auto"/>
          <w:sz w:val="24"/>
          <w:szCs w:val="24"/>
          <w:lang w:val="en-CA"/>
        </w:rPr>
        <w:t>Oeschlin</w:t>
      </w:r>
      <w:proofErr w:type="spellEnd"/>
      <w:r w:rsidR="00E82969">
        <w:rPr>
          <w:rFonts w:ascii="Calibri" w:eastAsia="Calibri" w:hAnsi="Calibri" w:cs="Times New Roman"/>
          <w:color w:val="auto"/>
          <w:sz w:val="24"/>
          <w:szCs w:val="24"/>
          <w:lang w:val="en-CA"/>
        </w:rPr>
        <w:t xml:space="preserve"> returned to the Star as part-</w:t>
      </w:r>
      <w:r w:rsidRPr="00EE3205">
        <w:rPr>
          <w:rFonts w:ascii="Calibri" w:eastAsia="Calibri" w:hAnsi="Calibri" w:cs="Times New Roman"/>
          <w:color w:val="auto"/>
          <w:sz w:val="24"/>
          <w:szCs w:val="24"/>
          <w:lang w:val="en-CA"/>
        </w:rPr>
        <w:t xml:space="preserve">time kitchen </w:t>
      </w:r>
      <w:r w:rsidR="00E82969">
        <w:rPr>
          <w:rFonts w:ascii="Calibri" w:eastAsia="Calibri" w:hAnsi="Calibri" w:cs="Times New Roman"/>
          <w:color w:val="auto"/>
          <w:sz w:val="24"/>
          <w:szCs w:val="24"/>
          <w:lang w:val="en-CA"/>
        </w:rPr>
        <w:t>assistants.</w:t>
      </w:r>
      <w:r w:rsidR="00E82969" w:rsidRPr="00E82969">
        <w:rPr>
          <w:rFonts w:ascii="Calibri" w:eastAsia="Calibri" w:hAnsi="Calibri" w:cs="Times New Roman"/>
          <w:color w:val="auto"/>
          <w:sz w:val="24"/>
          <w:szCs w:val="24"/>
          <w:lang w:val="en-CA"/>
        </w:rPr>
        <w:t xml:space="preserve"> </w:t>
      </w:r>
      <w:r w:rsidR="00E82969" w:rsidRPr="00EE3205">
        <w:rPr>
          <w:rFonts w:ascii="Calibri" w:eastAsia="Calibri" w:hAnsi="Calibri" w:cs="Times New Roman"/>
          <w:color w:val="auto"/>
          <w:sz w:val="24"/>
          <w:szCs w:val="24"/>
          <w:lang w:val="en-CA"/>
        </w:rPr>
        <w:t>Tony Buccini</w:t>
      </w:r>
      <w:r w:rsidR="00E82969">
        <w:rPr>
          <w:rFonts w:ascii="Calibri" w:eastAsia="Calibri" w:hAnsi="Calibri" w:cs="Times New Roman"/>
          <w:color w:val="auto"/>
          <w:sz w:val="24"/>
          <w:szCs w:val="24"/>
          <w:lang w:val="en-CA"/>
        </w:rPr>
        <w:t>,</w:t>
      </w:r>
      <w:r w:rsidR="00E82969" w:rsidRPr="00EE3205">
        <w:rPr>
          <w:rFonts w:ascii="Calibri" w:eastAsia="Calibri" w:hAnsi="Calibri" w:cs="Times New Roman"/>
          <w:color w:val="auto"/>
          <w:sz w:val="24"/>
          <w:szCs w:val="24"/>
          <w:lang w:val="en-CA"/>
        </w:rPr>
        <w:t xml:space="preserve"> </w:t>
      </w:r>
      <w:r w:rsidR="00FB0A07">
        <w:rPr>
          <w:rFonts w:ascii="Calibri" w:eastAsia="Calibri" w:hAnsi="Calibri" w:cs="Times New Roman"/>
          <w:color w:val="auto"/>
          <w:sz w:val="24"/>
          <w:szCs w:val="24"/>
          <w:lang w:val="en-CA"/>
        </w:rPr>
        <w:t>hired in December</w:t>
      </w:r>
      <w:r w:rsidR="00D67086">
        <w:rPr>
          <w:rFonts w:ascii="Calibri" w:eastAsia="Calibri" w:hAnsi="Calibri" w:cs="Times New Roman"/>
          <w:color w:val="auto"/>
          <w:sz w:val="24"/>
          <w:szCs w:val="24"/>
          <w:lang w:val="en-CA"/>
        </w:rPr>
        <w:t>2021</w:t>
      </w:r>
      <w:r w:rsidR="00FB0A07">
        <w:rPr>
          <w:rFonts w:ascii="Calibri" w:eastAsia="Calibri" w:hAnsi="Calibri" w:cs="Times New Roman"/>
          <w:color w:val="auto"/>
          <w:sz w:val="24"/>
          <w:szCs w:val="24"/>
          <w:lang w:val="en-CA"/>
        </w:rPr>
        <w:t xml:space="preserve">, </w:t>
      </w:r>
      <w:r w:rsidR="00D67086">
        <w:rPr>
          <w:rFonts w:ascii="Calibri" w:eastAsia="Calibri" w:hAnsi="Calibri" w:cs="Times New Roman"/>
          <w:color w:val="auto"/>
          <w:sz w:val="24"/>
          <w:szCs w:val="24"/>
          <w:lang w:val="en-CA"/>
        </w:rPr>
        <w:t>assisted</w:t>
      </w:r>
      <w:r w:rsidR="00E82969">
        <w:rPr>
          <w:rFonts w:ascii="Calibri" w:eastAsia="Calibri" w:hAnsi="Calibri" w:cs="Times New Roman"/>
          <w:color w:val="auto"/>
          <w:sz w:val="24"/>
          <w:szCs w:val="24"/>
          <w:lang w:val="en-CA"/>
        </w:rPr>
        <w:t xml:space="preserve"> with kitchen demands</w:t>
      </w:r>
      <w:r w:rsidR="00D67086">
        <w:rPr>
          <w:rFonts w:ascii="Calibri" w:eastAsia="Calibri" w:hAnsi="Calibri" w:cs="Times New Roman"/>
          <w:color w:val="auto"/>
          <w:sz w:val="24"/>
          <w:szCs w:val="24"/>
          <w:lang w:val="en-CA"/>
        </w:rPr>
        <w:t>.</w:t>
      </w:r>
    </w:p>
    <w:p w14:paraId="01001C9D" w14:textId="0923E396" w:rsidR="00FB0A07" w:rsidRPr="00D67086" w:rsidRDefault="00EE3205" w:rsidP="00EE3205">
      <w:pPr>
        <w:spacing w:after="16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 xml:space="preserve">Gary Simpson </w:t>
      </w:r>
      <w:r w:rsidR="000A34F7">
        <w:rPr>
          <w:rFonts w:ascii="Calibri" w:eastAsia="Calibri" w:hAnsi="Calibri" w:cs="Times New Roman"/>
          <w:color w:val="auto"/>
          <w:sz w:val="24"/>
          <w:szCs w:val="24"/>
          <w:lang w:val="en-CA"/>
        </w:rPr>
        <w:t>provide</w:t>
      </w:r>
      <w:r w:rsidR="00E82969">
        <w:rPr>
          <w:rFonts w:ascii="Calibri" w:eastAsia="Calibri" w:hAnsi="Calibri" w:cs="Times New Roman"/>
          <w:color w:val="auto"/>
          <w:sz w:val="24"/>
          <w:szCs w:val="24"/>
          <w:lang w:val="en-CA"/>
        </w:rPr>
        <w:t>d</w:t>
      </w:r>
      <w:r w:rsidRPr="00EE3205">
        <w:rPr>
          <w:rFonts w:ascii="Calibri" w:eastAsia="Calibri" w:hAnsi="Calibri" w:cs="Times New Roman"/>
          <w:color w:val="auto"/>
          <w:sz w:val="24"/>
          <w:szCs w:val="24"/>
          <w:lang w:val="en-CA"/>
        </w:rPr>
        <w:t xml:space="preserve"> contract </w:t>
      </w:r>
      <w:r w:rsidR="000A34F7">
        <w:rPr>
          <w:rFonts w:ascii="Calibri" w:eastAsia="Calibri" w:hAnsi="Calibri" w:cs="Times New Roman"/>
          <w:color w:val="auto"/>
          <w:sz w:val="24"/>
          <w:szCs w:val="24"/>
          <w:lang w:val="en-CA"/>
        </w:rPr>
        <w:t xml:space="preserve">hours </w:t>
      </w:r>
      <w:r w:rsidRPr="00EE3205">
        <w:rPr>
          <w:rFonts w:ascii="Calibri" w:eastAsia="Calibri" w:hAnsi="Calibri" w:cs="Times New Roman"/>
          <w:color w:val="auto"/>
          <w:sz w:val="24"/>
          <w:szCs w:val="24"/>
          <w:lang w:val="en-CA"/>
        </w:rPr>
        <w:t>to complete the chapel project</w:t>
      </w:r>
      <w:r w:rsidR="00D67086" w:rsidRPr="00EE3205">
        <w:rPr>
          <w:rFonts w:ascii="Calibri" w:eastAsia="Calibri" w:hAnsi="Calibri" w:cs="Times New Roman"/>
          <w:color w:val="auto"/>
          <w:sz w:val="24"/>
          <w:szCs w:val="24"/>
          <w:lang w:val="en-CA"/>
        </w:rPr>
        <w:t xml:space="preserve">. </w:t>
      </w:r>
    </w:p>
    <w:p w14:paraId="7C565D4B" w14:textId="77777777" w:rsidR="00EE3205" w:rsidRPr="00EE3205" w:rsidRDefault="00EE3205" w:rsidP="00EE3205">
      <w:pPr>
        <w:spacing w:after="160" w:line="259" w:lineRule="auto"/>
        <w:rPr>
          <w:rFonts w:ascii="Calibri" w:eastAsia="Calibri" w:hAnsi="Calibri" w:cs="Times New Roman"/>
          <w:b/>
          <w:bCs/>
          <w:color w:val="auto"/>
          <w:sz w:val="24"/>
          <w:szCs w:val="24"/>
          <w:lang w:val="en-CA"/>
        </w:rPr>
      </w:pPr>
      <w:r w:rsidRPr="00EE3205">
        <w:rPr>
          <w:rFonts w:ascii="Calibri" w:eastAsia="Calibri" w:hAnsi="Calibri" w:cs="Times New Roman"/>
          <w:b/>
          <w:bCs/>
          <w:color w:val="auto"/>
          <w:sz w:val="24"/>
          <w:szCs w:val="24"/>
          <w:lang w:val="en-CA"/>
        </w:rPr>
        <w:t>Volunteers</w:t>
      </w:r>
    </w:p>
    <w:p w14:paraId="1845F12C" w14:textId="31AB31F4" w:rsidR="00EE3205" w:rsidRPr="00EE3205" w:rsidRDefault="00A3677A" w:rsidP="00EE320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In April 2021</w:t>
      </w:r>
      <w:r w:rsidR="00FB0A07">
        <w:rPr>
          <w:rFonts w:ascii="Calibri" w:eastAsia="Calibri" w:hAnsi="Calibri" w:cs="Times New Roman"/>
          <w:color w:val="auto"/>
          <w:sz w:val="24"/>
          <w:szCs w:val="24"/>
          <w:lang w:val="en-CA"/>
        </w:rPr>
        <w:t xml:space="preserve">, </w:t>
      </w:r>
      <w:r>
        <w:rPr>
          <w:rFonts w:ascii="Calibri" w:eastAsia="Calibri" w:hAnsi="Calibri" w:cs="Times New Roman"/>
          <w:color w:val="auto"/>
          <w:sz w:val="24"/>
          <w:szCs w:val="24"/>
          <w:lang w:val="en-CA"/>
        </w:rPr>
        <w:t>volunteers inte</w:t>
      </w:r>
      <w:r w:rsidR="00FB0A07">
        <w:rPr>
          <w:rFonts w:ascii="Calibri" w:eastAsia="Calibri" w:hAnsi="Calibri" w:cs="Times New Roman"/>
          <w:color w:val="auto"/>
          <w:sz w:val="24"/>
          <w:szCs w:val="24"/>
          <w:lang w:val="en-CA"/>
        </w:rPr>
        <w:t xml:space="preserve">rested in transforming the </w:t>
      </w:r>
      <w:r>
        <w:rPr>
          <w:rFonts w:ascii="Calibri" w:eastAsia="Calibri" w:hAnsi="Calibri" w:cs="Times New Roman"/>
          <w:color w:val="auto"/>
          <w:sz w:val="24"/>
          <w:szCs w:val="24"/>
          <w:lang w:val="en-CA"/>
        </w:rPr>
        <w:t xml:space="preserve">front and rear yard </w:t>
      </w:r>
      <w:r w:rsidR="00FB0A07">
        <w:rPr>
          <w:rFonts w:ascii="Calibri" w:eastAsia="Calibri" w:hAnsi="Calibri" w:cs="Times New Roman"/>
          <w:color w:val="auto"/>
          <w:sz w:val="24"/>
          <w:szCs w:val="24"/>
          <w:lang w:val="en-CA"/>
        </w:rPr>
        <w:t>of the Star came with shovels and forks in hand and plenty of mulch to landscape</w:t>
      </w:r>
      <w:r>
        <w:rPr>
          <w:rFonts w:ascii="Calibri" w:eastAsia="Calibri" w:hAnsi="Calibri" w:cs="Times New Roman"/>
          <w:color w:val="auto"/>
          <w:sz w:val="24"/>
          <w:szCs w:val="24"/>
          <w:lang w:val="en-CA"/>
        </w:rPr>
        <w:t xml:space="preserve"> </w:t>
      </w:r>
      <w:r w:rsidR="00FB0A07">
        <w:rPr>
          <w:rFonts w:ascii="Calibri" w:eastAsia="Calibri" w:hAnsi="Calibri" w:cs="Times New Roman"/>
          <w:color w:val="auto"/>
          <w:sz w:val="24"/>
          <w:szCs w:val="24"/>
          <w:lang w:val="en-CA"/>
        </w:rPr>
        <w:t>The Star’s perimeter</w:t>
      </w:r>
      <w:r w:rsidR="00D67086" w:rsidRPr="00EE3205">
        <w:rPr>
          <w:rFonts w:ascii="Calibri" w:eastAsia="Calibri" w:hAnsi="Calibri" w:cs="Times New Roman"/>
          <w:color w:val="auto"/>
          <w:sz w:val="24"/>
          <w:szCs w:val="24"/>
          <w:lang w:val="en-CA"/>
        </w:rPr>
        <w:t xml:space="preserve">. </w:t>
      </w:r>
      <w:r w:rsidR="00FB0A07">
        <w:rPr>
          <w:rFonts w:ascii="Calibri" w:eastAsia="Calibri" w:hAnsi="Calibri" w:cs="Times New Roman"/>
          <w:color w:val="auto"/>
          <w:sz w:val="24"/>
          <w:szCs w:val="24"/>
          <w:lang w:val="en-CA"/>
        </w:rPr>
        <w:t>Ongoing help brought new life and beauty to the front and back</w:t>
      </w:r>
      <w:r w:rsidR="006F45A6">
        <w:rPr>
          <w:rFonts w:ascii="Calibri" w:eastAsia="Calibri" w:hAnsi="Calibri" w:cs="Times New Roman"/>
          <w:color w:val="auto"/>
          <w:sz w:val="24"/>
          <w:szCs w:val="24"/>
          <w:lang w:val="en-CA"/>
        </w:rPr>
        <w:t xml:space="preserve"> of The Star</w:t>
      </w:r>
      <w:r w:rsidR="00D67086" w:rsidRPr="00EE3205">
        <w:rPr>
          <w:rFonts w:ascii="Calibri" w:eastAsia="Calibri" w:hAnsi="Calibri" w:cs="Times New Roman"/>
          <w:color w:val="auto"/>
          <w:sz w:val="24"/>
          <w:szCs w:val="24"/>
          <w:lang w:val="en-CA"/>
        </w:rPr>
        <w:t xml:space="preserve">. </w:t>
      </w:r>
      <w:r w:rsidR="00FB0A07">
        <w:rPr>
          <w:rFonts w:ascii="Calibri" w:eastAsia="Calibri" w:hAnsi="Calibri" w:cs="Times New Roman"/>
          <w:color w:val="auto"/>
          <w:sz w:val="24"/>
          <w:szCs w:val="24"/>
          <w:lang w:val="en-CA"/>
        </w:rPr>
        <w:t>Thank you! C</w:t>
      </w:r>
      <w:r w:rsidR="00EE3205" w:rsidRPr="00EE3205">
        <w:rPr>
          <w:rFonts w:ascii="Calibri" w:eastAsia="Calibri" w:hAnsi="Calibri" w:cs="Times New Roman"/>
          <w:color w:val="auto"/>
          <w:sz w:val="24"/>
          <w:szCs w:val="24"/>
          <w:lang w:val="en-CA"/>
        </w:rPr>
        <w:t>ollette Oddleifson, Louise</w:t>
      </w:r>
      <w:r w:rsidR="00BE6EC2">
        <w:rPr>
          <w:rFonts w:ascii="Calibri" w:eastAsia="Calibri" w:hAnsi="Calibri" w:cs="Times New Roman"/>
          <w:color w:val="auto"/>
          <w:sz w:val="24"/>
          <w:szCs w:val="24"/>
          <w:lang w:val="en-CA"/>
        </w:rPr>
        <w:t xml:space="preserve"> Seymore</w:t>
      </w:r>
      <w:r w:rsidR="00EE3205" w:rsidRPr="00EE3205">
        <w:rPr>
          <w:rFonts w:ascii="Calibri" w:eastAsia="Calibri" w:hAnsi="Calibri" w:cs="Times New Roman"/>
          <w:color w:val="auto"/>
          <w:sz w:val="24"/>
          <w:szCs w:val="24"/>
          <w:lang w:val="en-CA"/>
        </w:rPr>
        <w:t xml:space="preserve">, Linda Winski, Bernie McCracken, Br. Don Claerhout, Deanne Riopel, Irene Wilson, </w:t>
      </w:r>
      <w:r w:rsidR="00EC5FDC" w:rsidRPr="00EC5FDC">
        <w:rPr>
          <w:rFonts w:ascii="Calibri" w:eastAsia="Calibri" w:hAnsi="Calibri" w:cs="Times New Roman"/>
          <w:color w:val="auto"/>
          <w:sz w:val="24"/>
          <w:szCs w:val="24"/>
          <w:lang w:val="en-CA"/>
        </w:rPr>
        <w:t>John,</w:t>
      </w:r>
      <w:r w:rsidR="00EE3205" w:rsidRPr="00EE3205">
        <w:rPr>
          <w:rFonts w:ascii="Calibri" w:eastAsia="Calibri" w:hAnsi="Calibri" w:cs="Times New Roman"/>
          <w:color w:val="auto"/>
          <w:sz w:val="24"/>
          <w:szCs w:val="24"/>
          <w:lang w:val="en-CA"/>
        </w:rPr>
        <w:t xml:space="preserve"> and Raymonde Schile</w:t>
      </w:r>
      <w:r w:rsidR="00D67086" w:rsidRPr="00EE3205">
        <w:rPr>
          <w:rFonts w:ascii="Calibri" w:eastAsia="Calibri" w:hAnsi="Calibri" w:cs="Times New Roman"/>
          <w:color w:val="auto"/>
          <w:sz w:val="24"/>
          <w:szCs w:val="24"/>
          <w:lang w:val="en-CA"/>
        </w:rPr>
        <w:t xml:space="preserve">. </w:t>
      </w:r>
    </w:p>
    <w:p w14:paraId="4E41EBCB" w14:textId="453B3FBF" w:rsidR="00EE3205" w:rsidRPr="00EC5FDC" w:rsidRDefault="00EE3205" w:rsidP="00EE3205">
      <w:pPr>
        <w:spacing w:after="160" w:line="259" w:lineRule="auto"/>
        <w:rPr>
          <w:rFonts w:ascii="Calibri" w:eastAsia="Calibri" w:hAnsi="Calibri" w:cs="Times New Roman"/>
          <w:color w:val="auto"/>
          <w:sz w:val="24"/>
          <w:szCs w:val="24"/>
          <w:lang w:val="en-CA"/>
        </w:rPr>
      </w:pPr>
      <w:r w:rsidRPr="00EE3205">
        <w:rPr>
          <w:rFonts w:ascii="Calibri" w:eastAsia="Calibri" w:hAnsi="Calibri" w:cs="Times New Roman"/>
          <w:color w:val="auto"/>
          <w:sz w:val="24"/>
          <w:szCs w:val="24"/>
          <w:lang w:val="en-CA"/>
        </w:rPr>
        <w:t>In</w:t>
      </w:r>
      <w:r w:rsidR="006F45A6">
        <w:rPr>
          <w:rFonts w:ascii="Calibri" w:eastAsia="Calibri" w:hAnsi="Calibri" w:cs="Times New Roman"/>
          <w:color w:val="auto"/>
          <w:sz w:val="24"/>
          <w:szCs w:val="24"/>
          <w:lang w:val="en-CA"/>
        </w:rPr>
        <w:t>-</w:t>
      </w:r>
      <w:r w:rsidRPr="00EE3205">
        <w:rPr>
          <w:rFonts w:ascii="Calibri" w:eastAsia="Calibri" w:hAnsi="Calibri" w:cs="Times New Roman"/>
          <w:color w:val="auto"/>
          <w:sz w:val="24"/>
          <w:szCs w:val="24"/>
          <w:lang w:val="en-CA"/>
        </w:rPr>
        <w:t xml:space="preserve">house volunteers </w:t>
      </w:r>
      <w:r w:rsidR="006F45A6">
        <w:rPr>
          <w:rFonts w:ascii="Calibri" w:eastAsia="Calibri" w:hAnsi="Calibri" w:cs="Times New Roman"/>
          <w:color w:val="auto"/>
          <w:sz w:val="24"/>
          <w:szCs w:val="24"/>
          <w:lang w:val="en-CA"/>
        </w:rPr>
        <w:t xml:space="preserve">continue to provide hospitality and a welcoming environment. Thank you! </w:t>
      </w:r>
      <w:r w:rsidRPr="00EE3205">
        <w:rPr>
          <w:rFonts w:ascii="Calibri" w:eastAsia="Calibri" w:hAnsi="Calibri" w:cs="Times New Roman"/>
          <w:color w:val="auto"/>
          <w:sz w:val="24"/>
          <w:szCs w:val="24"/>
          <w:lang w:val="en-CA"/>
        </w:rPr>
        <w:t xml:space="preserve">Sharon </w:t>
      </w:r>
      <w:proofErr w:type="spellStart"/>
      <w:r w:rsidRPr="00EE3205">
        <w:rPr>
          <w:rFonts w:ascii="Calibri" w:eastAsia="Calibri" w:hAnsi="Calibri" w:cs="Times New Roman"/>
          <w:color w:val="auto"/>
          <w:sz w:val="24"/>
          <w:szCs w:val="24"/>
          <w:lang w:val="en-CA"/>
        </w:rPr>
        <w:t>Tusor</w:t>
      </w:r>
      <w:proofErr w:type="spellEnd"/>
      <w:r w:rsidRPr="00EE3205">
        <w:rPr>
          <w:rFonts w:ascii="Calibri" w:eastAsia="Calibri" w:hAnsi="Calibri" w:cs="Times New Roman"/>
          <w:color w:val="auto"/>
          <w:sz w:val="24"/>
          <w:szCs w:val="24"/>
          <w:lang w:val="en-CA"/>
        </w:rPr>
        <w:t>, Jeannie B</w:t>
      </w:r>
      <w:r w:rsidR="006F45A6">
        <w:rPr>
          <w:rFonts w:ascii="Calibri" w:eastAsia="Calibri" w:hAnsi="Calibri" w:cs="Times New Roman"/>
          <w:color w:val="auto"/>
          <w:sz w:val="24"/>
          <w:szCs w:val="24"/>
          <w:lang w:val="en-CA"/>
        </w:rPr>
        <w:t xml:space="preserve">outin, </w:t>
      </w:r>
      <w:r w:rsidR="00D67086">
        <w:rPr>
          <w:rFonts w:ascii="Calibri" w:eastAsia="Calibri" w:hAnsi="Calibri" w:cs="Times New Roman"/>
          <w:color w:val="auto"/>
          <w:sz w:val="24"/>
          <w:szCs w:val="24"/>
          <w:lang w:val="en-CA"/>
        </w:rPr>
        <w:t>John,</w:t>
      </w:r>
      <w:r w:rsidR="006F45A6">
        <w:rPr>
          <w:rFonts w:ascii="Calibri" w:eastAsia="Calibri" w:hAnsi="Calibri" w:cs="Times New Roman"/>
          <w:color w:val="auto"/>
          <w:sz w:val="24"/>
          <w:szCs w:val="24"/>
          <w:lang w:val="en-CA"/>
        </w:rPr>
        <w:t xml:space="preserve"> and Raymonde Schile</w:t>
      </w:r>
      <w:r w:rsidR="00D67086" w:rsidRPr="00EE3205">
        <w:rPr>
          <w:rFonts w:ascii="Calibri" w:eastAsia="Calibri" w:hAnsi="Calibri" w:cs="Times New Roman"/>
          <w:color w:val="auto"/>
          <w:sz w:val="24"/>
          <w:szCs w:val="24"/>
          <w:lang w:val="en-CA"/>
        </w:rPr>
        <w:t xml:space="preserve">. </w:t>
      </w:r>
    </w:p>
    <w:p w14:paraId="51FF972C" w14:textId="77777777" w:rsidR="00EE3205" w:rsidRPr="00EC5FDC" w:rsidRDefault="00EE3205" w:rsidP="00EE3205">
      <w:pPr>
        <w:spacing w:after="160" w:line="259" w:lineRule="auto"/>
        <w:rPr>
          <w:rFonts w:ascii="Calibri" w:eastAsia="Calibri" w:hAnsi="Calibri" w:cs="Times New Roman"/>
          <w:b/>
          <w:bCs/>
          <w:color w:val="auto"/>
          <w:sz w:val="24"/>
          <w:szCs w:val="24"/>
          <w:lang w:val="en-CA"/>
        </w:rPr>
      </w:pPr>
      <w:r w:rsidRPr="00EC5FDC">
        <w:rPr>
          <w:rFonts w:ascii="Calibri" w:eastAsia="Calibri" w:hAnsi="Calibri" w:cs="Times New Roman"/>
          <w:b/>
          <w:bCs/>
          <w:color w:val="auto"/>
          <w:sz w:val="24"/>
          <w:szCs w:val="24"/>
          <w:lang w:val="en-CA"/>
        </w:rPr>
        <w:t>Board of Directors</w:t>
      </w:r>
    </w:p>
    <w:p w14:paraId="55575750" w14:textId="3C26A31A" w:rsidR="006F45A6" w:rsidRDefault="006F45A6" w:rsidP="006F493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In 2021, we bid “</w:t>
      </w:r>
      <w:r w:rsidR="00D67086">
        <w:rPr>
          <w:rFonts w:ascii="Calibri" w:eastAsia="Calibri" w:hAnsi="Calibri" w:cs="Times New Roman"/>
          <w:color w:val="auto"/>
          <w:sz w:val="24"/>
          <w:szCs w:val="24"/>
          <w:lang w:val="en-CA"/>
        </w:rPr>
        <w:t>goodbye</w:t>
      </w:r>
      <w:r>
        <w:rPr>
          <w:rFonts w:ascii="Calibri" w:eastAsia="Calibri" w:hAnsi="Calibri" w:cs="Times New Roman"/>
          <w:color w:val="auto"/>
          <w:sz w:val="24"/>
          <w:szCs w:val="24"/>
          <w:lang w:val="en-CA"/>
        </w:rPr>
        <w:t>” and say “thank you” to:</w:t>
      </w:r>
    </w:p>
    <w:p w14:paraId="12BD7A39" w14:textId="77777777" w:rsidR="006F45A6" w:rsidRDefault="006F45A6" w:rsidP="006F493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Fr. Mike McCaffrey, a </w:t>
      </w:r>
      <w:r w:rsidRPr="00EC5FDC">
        <w:rPr>
          <w:rFonts w:ascii="Calibri" w:eastAsia="Calibri" w:hAnsi="Calibri" w:cs="Times New Roman"/>
          <w:color w:val="auto"/>
          <w:sz w:val="24"/>
          <w:szCs w:val="24"/>
          <w:lang w:val="en-CA"/>
        </w:rPr>
        <w:t xml:space="preserve">Star of the North Board </w:t>
      </w:r>
      <w:r>
        <w:rPr>
          <w:rFonts w:ascii="Calibri" w:eastAsia="Calibri" w:hAnsi="Calibri" w:cs="Times New Roman"/>
          <w:color w:val="auto"/>
          <w:sz w:val="24"/>
          <w:szCs w:val="24"/>
          <w:lang w:val="en-CA"/>
        </w:rPr>
        <w:t xml:space="preserve">member </w:t>
      </w:r>
      <w:r w:rsidRPr="00EC5FDC">
        <w:rPr>
          <w:rFonts w:ascii="Calibri" w:eastAsia="Calibri" w:hAnsi="Calibri" w:cs="Times New Roman"/>
          <w:color w:val="auto"/>
          <w:sz w:val="24"/>
          <w:szCs w:val="24"/>
          <w:lang w:val="en-CA"/>
        </w:rPr>
        <w:t xml:space="preserve">for nineteen years </w:t>
      </w:r>
      <w:r>
        <w:rPr>
          <w:rFonts w:ascii="Calibri" w:eastAsia="Calibri" w:hAnsi="Calibri" w:cs="Times New Roman"/>
          <w:color w:val="auto"/>
          <w:sz w:val="24"/>
          <w:szCs w:val="24"/>
          <w:lang w:val="en-CA"/>
        </w:rPr>
        <w:t>since 2002, who passed away in January.</w:t>
      </w:r>
    </w:p>
    <w:p w14:paraId="0A068E3D" w14:textId="62C81169" w:rsidR="006F4935" w:rsidRPr="006F4935" w:rsidRDefault="006F45A6" w:rsidP="006F4935">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lastRenderedPageBreak/>
        <w:t xml:space="preserve">Terri Polet, Mary-Lou Veeken and Fr Alfred </w:t>
      </w:r>
      <w:r w:rsidR="005202BF">
        <w:rPr>
          <w:rFonts w:ascii="Calibri" w:eastAsia="Calibri" w:hAnsi="Calibri" w:cs="Times New Roman"/>
          <w:color w:val="auto"/>
          <w:sz w:val="24"/>
          <w:szCs w:val="24"/>
          <w:lang w:val="en-CA"/>
        </w:rPr>
        <w:t>Groleau</w:t>
      </w:r>
      <w:r>
        <w:rPr>
          <w:rFonts w:ascii="Calibri" w:eastAsia="Calibri" w:hAnsi="Calibri" w:cs="Times New Roman"/>
          <w:color w:val="auto"/>
          <w:sz w:val="24"/>
          <w:szCs w:val="24"/>
          <w:lang w:val="en-CA"/>
        </w:rPr>
        <w:t xml:space="preserve"> OMI who, after completing their term, went on to other ventures.</w:t>
      </w:r>
      <w:r w:rsidR="006F4935" w:rsidRPr="006F4935">
        <w:rPr>
          <w:rFonts w:ascii="Calibri" w:eastAsia="Calibri" w:hAnsi="Calibri" w:cs="Times New Roman"/>
          <w:color w:val="auto"/>
          <w:sz w:val="24"/>
          <w:szCs w:val="24"/>
          <w:lang w:val="en-CA"/>
        </w:rPr>
        <w:t xml:space="preserve"> </w:t>
      </w:r>
    </w:p>
    <w:p w14:paraId="388B701C" w14:textId="77777777" w:rsidR="006F45A6" w:rsidRDefault="006F45A6" w:rsidP="00EC5FDC">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We say “hello” to:</w:t>
      </w:r>
    </w:p>
    <w:p w14:paraId="5858B39E" w14:textId="77777777" w:rsidR="006F45A6" w:rsidRDefault="006F45A6" w:rsidP="00EC5FDC">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Fr. Mark Blom OMI who became</w:t>
      </w:r>
      <w:r w:rsidR="00310A37" w:rsidRPr="00EC5FDC">
        <w:rPr>
          <w:rFonts w:ascii="Calibri" w:eastAsia="Calibri" w:hAnsi="Calibri" w:cs="Times New Roman"/>
          <w:color w:val="auto"/>
          <w:sz w:val="24"/>
          <w:szCs w:val="24"/>
          <w:lang w:val="en-CA"/>
        </w:rPr>
        <w:t xml:space="preserve"> the Oblate representative</w:t>
      </w:r>
      <w:r w:rsidR="00EC5FDC" w:rsidRPr="00EC5FDC">
        <w:rPr>
          <w:rFonts w:ascii="Calibri" w:eastAsia="Calibri" w:hAnsi="Calibri" w:cs="Times New Roman"/>
          <w:color w:val="auto"/>
          <w:sz w:val="24"/>
          <w:szCs w:val="24"/>
          <w:lang w:val="en-CA"/>
        </w:rPr>
        <w:t xml:space="preserve"> on the Board</w:t>
      </w:r>
      <w:r>
        <w:rPr>
          <w:rFonts w:ascii="Calibri" w:eastAsia="Calibri" w:hAnsi="Calibri" w:cs="Times New Roman"/>
          <w:color w:val="auto"/>
          <w:sz w:val="24"/>
          <w:szCs w:val="24"/>
          <w:lang w:val="en-CA"/>
        </w:rPr>
        <w:t xml:space="preserve"> in June. </w:t>
      </w:r>
      <w:r w:rsidR="00310A37" w:rsidRPr="00EC5FDC">
        <w:rPr>
          <w:rFonts w:ascii="Calibri" w:eastAsia="Calibri" w:hAnsi="Calibri" w:cs="Times New Roman"/>
          <w:color w:val="auto"/>
          <w:sz w:val="24"/>
          <w:szCs w:val="24"/>
          <w:lang w:val="en-CA"/>
        </w:rPr>
        <w:t xml:space="preserve">  </w:t>
      </w:r>
    </w:p>
    <w:p w14:paraId="5DEF9F3F" w14:textId="4C0B8AFB" w:rsidR="006F45A6" w:rsidRDefault="00A3677A" w:rsidP="00EC5FDC">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Catherine Twinn </w:t>
      </w:r>
      <w:r w:rsidR="006F45A6">
        <w:rPr>
          <w:rFonts w:ascii="Calibri" w:eastAsia="Calibri" w:hAnsi="Calibri" w:cs="Times New Roman"/>
          <w:color w:val="auto"/>
          <w:sz w:val="24"/>
          <w:szCs w:val="24"/>
          <w:lang w:val="en-CA"/>
        </w:rPr>
        <w:t>who joined in December</w:t>
      </w:r>
      <w:r w:rsidR="00D67086">
        <w:rPr>
          <w:rFonts w:ascii="Calibri" w:eastAsia="Calibri" w:hAnsi="Calibri" w:cs="Times New Roman"/>
          <w:color w:val="auto"/>
          <w:sz w:val="24"/>
          <w:szCs w:val="24"/>
          <w:lang w:val="en-CA"/>
        </w:rPr>
        <w:t xml:space="preserve">. </w:t>
      </w:r>
    </w:p>
    <w:p w14:paraId="0BE128F4" w14:textId="2C207448" w:rsidR="00C01A60" w:rsidRDefault="006C69C8" w:rsidP="00D67086">
      <w:pPr>
        <w:spacing w:after="160" w:line="259" w:lineRule="auto"/>
        <w:rPr>
          <w:rFonts w:ascii="Calibri" w:eastAsia="Calibri" w:hAnsi="Calibri" w:cs="Times New Roman"/>
          <w:color w:val="auto"/>
          <w:sz w:val="24"/>
          <w:szCs w:val="24"/>
          <w:lang w:val="en-CA"/>
        </w:rPr>
      </w:pPr>
      <w:r>
        <w:rPr>
          <w:rFonts w:ascii="Calibri" w:eastAsia="Calibri" w:hAnsi="Calibri" w:cs="Times New Roman"/>
          <w:color w:val="auto"/>
          <w:sz w:val="24"/>
          <w:szCs w:val="24"/>
          <w:lang w:val="en-CA"/>
        </w:rPr>
        <w:t xml:space="preserve">There are currently nine people on the Board. </w:t>
      </w:r>
    </w:p>
    <w:p w14:paraId="7419B7CF" w14:textId="77777777" w:rsidR="00D67086" w:rsidRPr="00D67086" w:rsidRDefault="00D67086" w:rsidP="00D67086">
      <w:pPr>
        <w:spacing w:after="160" w:line="259" w:lineRule="auto"/>
        <w:rPr>
          <w:rFonts w:ascii="Calibri" w:eastAsia="Calibri" w:hAnsi="Calibri" w:cs="Times New Roman"/>
          <w:color w:val="auto"/>
          <w:sz w:val="24"/>
          <w:szCs w:val="24"/>
          <w:lang w:val="en-CA"/>
        </w:rPr>
      </w:pPr>
    </w:p>
    <w:p w14:paraId="57ECC8D2" w14:textId="77777777" w:rsidR="00C01A60" w:rsidRDefault="00EC5FDC" w:rsidP="004B7E44">
      <w:pPr>
        <w:rPr>
          <w:rFonts w:asciiTheme="majorHAnsi" w:hAnsiTheme="majorHAnsi"/>
          <w:b/>
          <w:bCs/>
          <w:color w:val="auto"/>
          <w:sz w:val="32"/>
          <w:szCs w:val="24"/>
          <w:lang w:val="en-CA"/>
        </w:rPr>
      </w:pPr>
      <w:r w:rsidRPr="00EC5FDC">
        <w:rPr>
          <w:rFonts w:asciiTheme="majorHAnsi" w:hAnsiTheme="majorHAnsi"/>
          <w:b/>
          <w:bCs/>
          <w:color w:val="auto"/>
          <w:sz w:val="32"/>
          <w:szCs w:val="24"/>
          <w:lang w:val="en-CA"/>
        </w:rPr>
        <w:t>Sponsored Facility Programs</w:t>
      </w:r>
    </w:p>
    <w:p w14:paraId="31E0F243" w14:textId="77777777" w:rsidR="00572E1E" w:rsidRPr="00F910C4" w:rsidRDefault="003D6744" w:rsidP="00572E1E">
      <w:pPr>
        <w:rPr>
          <w:rFonts w:ascii="Calibri" w:hAnsi="Calibri" w:cs="Calibri"/>
          <w:i/>
          <w:iCs/>
          <w:color w:val="auto"/>
          <w:sz w:val="24"/>
          <w:szCs w:val="20"/>
          <w:lang w:val="en-CA"/>
        </w:rPr>
      </w:pPr>
      <w:r>
        <w:rPr>
          <w:rFonts w:ascii="Calibri" w:hAnsi="Calibri" w:cs="Calibri"/>
          <w:color w:val="auto"/>
          <w:sz w:val="24"/>
          <w:szCs w:val="20"/>
          <w:lang w:val="en-CA"/>
        </w:rPr>
        <w:t>The Star of the North is a sacred place set apart for people to experience radical hospitality, peace, and reju</w:t>
      </w:r>
      <w:r w:rsidR="006C69C8">
        <w:rPr>
          <w:rFonts w:ascii="Calibri" w:hAnsi="Calibri" w:cs="Calibri"/>
          <w:color w:val="auto"/>
          <w:sz w:val="24"/>
          <w:szCs w:val="20"/>
          <w:lang w:val="en-CA"/>
        </w:rPr>
        <w:t xml:space="preserve">venation.  The Star </w:t>
      </w:r>
      <w:r>
        <w:rPr>
          <w:rFonts w:ascii="Calibri" w:hAnsi="Calibri" w:cs="Calibri"/>
          <w:color w:val="auto"/>
          <w:sz w:val="24"/>
          <w:szCs w:val="20"/>
          <w:lang w:val="en-CA"/>
        </w:rPr>
        <w:t>endeavor</w:t>
      </w:r>
      <w:r w:rsidR="006C69C8">
        <w:rPr>
          <w:rFonts w:ascii="Calibri" w:hAnsi="Calibri" w:cs="Calibri"/>
          <w:color w:val="auto"/>
          <w:sz w:val="24"/>
          <w:szCs w:val="20"/>
          <w:lang w:val="en-CA"/>
        </w:rPr>
        <w:t>s</w:t>
      </w:r>
      <w:r>
        <w:rPr>
          <w:rFonts w:ascii="Calibri" w:hAnsi="Calibri" w:cs="Calibri"/>
          <w:color w:val="auto"/>
          <w:sz w:val="24"/>
          <w:szCs w:val="20"/>
          <w:lang w:val="en-CA"/>
        </w:rPr>
        <w:t xml:space="preserve"> to walk with o</w:t>
      </w:r>
      <w:r w:rsidR="006C69C8">
        <w:rPr>
          <w:rFonts w:ascii="Calibri" w:hAnsi="Calibri" w:cs="Calibri"/>
          <w:color w:val="auto"/>
          <w:sz w:val="24"/>
          <w:szCs w:val="20"/>
          <w:lang w:val="en-CA"/>
        </w:rPr>
        <w:t xml:space="preserve">thers on the spiritual journey, </w:t>
      </w:r>
      <w:r>
        <w:rPr>
          <w:rFonts w:ascii="Calibri" w:hAnsi="Calibri" w:cs="Calibri"/>
          <w:color w:val="auto"/>
          <w:sz w:val="24"/>
          <w:szCs w:val="20"/>
          <w:lang w:val="en-CA"/>
        </w:rPr>
        <w:t xml:space="preserve">to “Awaken to Spirit – Transform the World” </w:t>
      </w:r>
      <w:r w:rsidR="006C69C8">
        <w:rPr>
          <w:rFonts w:ascii="Calibri" w:hAnsi="Calibri" w:cs="Calibri"/>
          <w:color w:val="auto"/>
          <w:sz w:val="24"/>
          <w:szCs w:val="20"/>
          <w:lang w:val="en-CA"/>
        </w:rPr>
        <w:t>and manifest</w:t>
      </w:r>
      <w:r>
        <w:rPr>
          <w:rFonts w:ascii="Calibri" w:hAnsi="Calibri" w:cs="Calibri"/>
          <w:color w:val="auto"/>
          <w:sz w:val="24"/>
          <w:szCs w:val="20"/>
          <w:lang w:val="en-CA"/>
        </w:rPr>
        <w:t xml:space="preserve"> the reign of God in our world.  </w:t>
      </w:r>
    </w:p>
    <w:p w14:paraId="1DBAC33E" w14:textId="77777777" w:rsidR="003D6744" w:rsidRDefault="003D6744" w:rsidP="003D6744">
      <w:pPr>
        <w:rPr>
          <w:rFonts w:ascii="Calibri" w:hAnsi="Calibri" w:cs="Calibri"/>
          <w:color w:val="auto"/>
          <w:sz w:val="24"/>
          <w:szCs w:val="20"/>
          <w:lang w:val="en-CA"/>
        </w:rPr>
      </w:pPr>
    </w:p>
    <w:p w14:paraId="20E0DF44" w14:textId="7F9D23CE" w:rsidR="00247719" w:rsidRDefault="006C69C8" w:rsidP="004B7E44">
      <w:pPr>
        <w:rPr>
          <w:rFonts w:ascii="Calibri" w:hAnsi="Calibri" w:cs="Calibri"/>
          <w:color w:val="auto"/>
          <w:sz w:val="24"/>
          <w:szCs w:val="20"/>
          <w:lang w:val="en-CA"/>
        </w:rPr>
      </w:pPr>
      <w:r>
        <w:rPr>
          <w:rFonts w:ascii="Calibri" w:hAnsi="Calibri" w:cs="Calibri"/>
          <w:color w:val="auto"/>
          <w:sz w:val="24"/>
          <w:szCs w:val="20"/>
          <w:lang w:val="en-CA"/>
        </w:rPr>
        <w:t xml:space="preserve">The </w:t>
      </w:r>
      <w:r w:rsidR="00B756C0">
        <w:rPr>
          <w:rFonts w:ascii="Calibri" w:hAnsi="Calibri" w:cs="Calibri"/>
          <w:color w:val="auto"/>
          <w:sz w:val="24"/>
          <w:szCs w:val="20"/>
          <w:lang w:val="en-CA"/>
        </w:rPr>
        <w:t>Program</w:t>
      </w:r>
      <w:r>
        <w:rPr>
          <w:rFonts w:ascii="Calibri" w:hAnsi="Calibri" w:cs="Calibri"/>
          <w:color w:val="auto"/>
          <w:sz w:val="24"/>
          <w:szCs w:val="20"/>
          <w:lang w:val="en-CA"/>
        </w:rPr>
        <w:t xml:space="preserve"> Team </w:t>
      </w:r>
      <w:r w:rsidR="00B756C0">
        <w:rPr>
          <w:rFonts w:ascii="Calibri" w:hAnsi="Calibri" w:cs="Calibri"/>
          <w:color w:val="auto"/>
          <w:sz w:val="24"/>
          <w:szCs w:val="20"/>
          <w:lang w:val="en-CA"/>
        </w:rPr>
        <w:t>develop</w:t>
      </w:r>
      <w:r>
        <w:rPr>
          <w:rFonts w:ascii="Calibri" w:hAnsi="Calibri" w:cs="Calibri"/>
          <w:color w:val="auto"/>
          <w:sz w:val="24"/>
          <w:szCs w:val="20"/>
          <w:lang w:val="en-CA"/>
        </w:rPr>
        <w:t xml:space="preserve">s </w:t>
      </w:r>
      <w:r w:rsidR="00B756C0">
        <w:rPr>
          <w:rFonts w:ascii="Calibri" w:hAnsi="Calibri" w:cs="Calibri"/>
          <w:color w:val="auto"/>
          <w:sz w:val="24"/>
          <w:szCs w:val="20"/>
          <w:lang w:val="en-CA"/>
        </w:rPr>
        <w:t xml:space="preserve">programs </w:t>
      </w:r>
      <w:r w:rsidR="00BA1C42">
        <w:rPr>
          <w:rFonts w:ascii="Calibri" w:hAnsi="Calibri" w:cs="Calibri"/>
          <w:color w:val="auto"/>
          <w:sz w:val="24"/>
          <w:szCs w:val="20"/>
          <w:lang w:val="en-CA"/>
        </w:rPr>
        <w:t>in the spirit of</w:t>
      </w:r>
      <w:r>
        <w:rPr>
          <w:rFonts w:ascii="Calibri" w:hAnsi="Calibri" w:cs="Calibri"/>
          <w:color w:val="auto"/>
          <w:sz w:val="24"/>
          <w:szCs w:val="20"/>
          <w:lang w:val="en-CA"/>
        </w:rPr>
        <w:t xml:space="preserve"> the Oblate charism and informed by the </w:t>
      </w:r>
      <w:r w:rsidR="00BA1C42">
        <w:rPr>
          <w:rFonts w:ascii="Calibri" w:hAnsi="Calibri" w:cs="Calibri"/>
          <w:color w:val="auto"/>
          <w:sz w:val="24"/>
          <w:szCs w:val="20"/>
          <w:lang w:val="en-CA"/>
        </w:rPr>
        <w:t>Catholic Church</w:t>
      </w:r>
      <w:r>
        <w:rPr>
          <w:rFonts w:ascii="Calibri" w:hAnsi="Calibri" w:cs="Calibri"/>
          <w:color w:val="auto"/>
          <w:sz w:val="24"/>
          <w:szCs w:val="20"/>
          <w:lang w:val="en-CA"/>
        </w:rPr>
        <w:t xml:space="preserve"> tradition</w:t>
      </w:r>
      <w:r w:rsidR="00BA1C42">
        <w:rPr>
          <w:rFonts w:ascii="Calibri" w:hAnsi="Calibri" w:cs="Calibri"/>
          <w:color w:val="auto"/>
          <w:sz w:val="24"/>
          <w:szCs w:val="20"/>
          <w:lang w:val="en-CA"/>
        </w:rPr>
        <w:t xml:space="preserve">.  </w:t>
      </w:r>
      <w:r>
        <w:rPr>
          <w:rFonts w:ascii="Calibri" w:hAnsi="Calibri" w:cs="Calibri"/>
          <w:color w:val="auto"/>
          <w:sz w:val="24"/>
          <w:szCs w:val="20"/>
          <w:lang w:val="en-CA"/>
        </w:rPr>
        <w:t>R</w:t>
      </w:r>
      <w:r w:rsidR="00BA1C42">
        <w:rPr>
          <w:rFonts w:ascii="Calibri" w:hAnsi="Calibri" w:cs="Calibri"/>
          <w:color w:val="auto"/>
          <w:sz w:val="24"/>
          <w:szCs w:val="20"/>
          <w:lang w:val="en-CA"/>
        </w:rPr>
        <w:t xml:space="preserve">etreats, </w:t>
      </w:r>
      <w:r w:rsidR="006B4CD9">
        <w:rPr>
          <w:rFonts w:ascii="Calibri" w:hAnsi="Calibri" w:cs="Calibri"/>
          <w:color w:val="auto"/>
          <w:sz w:val="24"/>
          <w:szCs w:val="20"/>
          <w:lang w:val="en-CA"/>
        </w:rPr>
        <w:t>workshops,</w:t>
      </w:r>
      <w:r w:rsidR="00BA1C42">
        <w:rPr>
          <w:rFonts w:ascii="Calibri" w:hAnsi="Calibri" w:cs="Calibri"/>
          <w:color w:val="auto"/>
          <w:sz w:val="24"/>
          <w:szCs w:val="20"/>
          <w:lang w:val="en-CA"/>
        </w:rPr>
        <w:t xml:space="preserve"> and formation events </w:t>
      </w:r>
      <w:r w:rsidR="000214F8">
        <w:rPr>
          <w:rFonts w:ascii="Calibri" w:hAnsi="Calibri" w:cs="Calibri"/>
          <w:color w:val="auto"/>
          <w:sz w:val="24"/>
          <w:szCs w:val="20"/>
          <w:lang w:val="en-CA"/>
        </w:rPr>
        <w:t>align</w:t>
      </w:r>
      <w:r w:rsidR="00783826">
        <w:rPr>
          <w:rFonts w:ascii="Calibri" w:hAnsi="Calibri" w:cs="Calibri"/>
          <w:color w:val="auto"/>
          <w:sz w:val="24"/>
          <w:szCs w:val="20"/>
          <w:lang w:val="en-CA"/>
        </w:rPr>
        <w:t xml:space="preserve"> with our vision, </w:t>
      </w:r>
      <w:r w:rsidR="00572E1E">
        <w:rPr>
          <w:rFonts w:ascii="Calibri" w:hAnsi="Calibri" w:cs="Calibri"/>
          <w:color w:val="auto"/>
          <w:sz w:val="24"/>
          <w:szCs w:val="20"/>
          <w:lang w:val="en-CA"/>
        </w:rPr>
        <w:t>mission,</w:t>
      </w:r>
      <w:r w:rsidR="00783826">
        <w:rPr>
          <w:rFonts w:ascii="Calibri" w:hAnsi="Calibri" w:cs="Calibri"/>
          <w:color w:val="auto"/>
          <w:sz w:val="24"/>
          <w:szCs w:val="20"/>
          <w:lang w:val="en-CA"/>
        </w:rPr>
        <w:t xml:space="preserve"> and values in </w:t>
      </w:r>
      <w:r>
        <w:rPr>
          <w:rFonts w:ascii="Calibri" w:hAnsi="Calibri" w:cs="Calibri"/>
          <w:color w:val="auto"/>
          <w:sz w:val="24"/>
          <w:szCs w:val="20"/>
          <w:lang w:val="en-CA"/>
        </w:rPr>
        <w:t>service of</w:t>
      </w:r>
      <w:r w:rsidR="00BA1C42">
        <w:rPr>
          <w:rFonts w:ascii="Calibri" w:hAnsi="Calibri" w:cs="Calibri"/>
          <w:color w:val="auto"/>
          <w:sz w:val="24"/>
          <w:szCs w:val="20"/>
          <w:lang w:val="en-CA"/>
        </w:rPr>
        <w:t xml:space="preserve"> the </w:t>
      </w:r>
      <w:r w:rsidR="003A7D49">
        <w:rPr>
          <w:rFonts w:ascii="Calibri" w:hAnsi="Calibri" w:cs="Calibri"/>
          <w:color w:val="auto"/>
          <w:sz w:val="24"/>
          <w:szCs w:val="20"/>
          <w:lang w:val="en-CA"/>
        </w:rPr>
        <w:t>spiritual growth and wel</w:t>
      </w:r>
      <w:r>
        <w:rPr>
          <w:rFonts w:ascii="Calibri" w:hAnsi="Calibri" w:cs="Calibri"/>
          <w:color w:val="auto"/>
          <w:sz w:val="24"/>
          <w:szCs w:val="20"/>
          <w:lang w:val="en-CA"/>
        </w:rPr>
        <w:t xml:space="preserve">l-being of people seeking </w:t>
      </w:r>
    </w:p>
    <w:p w14:paraId="6DE200F4" w14:textId="77777777" w:rsidR="007C5C7A" w:rsidRDefault="007C5C7A" w:rsidP="004B7E44">
      <w:pPr>
        <w:rPr>
          <w:rFonts w:ascii="Calibri" w:hAnsi="Calibri" w:cs="Calibri"/>
          <w:color w:val="auto"/>
          <w:sz w:val="24"/>
          <w:szCs w:val="20"/>
          <w:lang w:val="en-CA"/>
        </w:rPr>
      </w:pPr>
    </w:p>
    <w:p w14:paraId="124B74E6" w14:textId="77777777" w:rsidR="00143CEF" w:rsidRPr="00143CEF" w:rsidRDefault="003A7D49" w:rsidP="00572E1E">
      <w:pPr>
        <w:pStyle w:val="ListParagraph"/>
        <w:numPr>
          <w:ilvl w:val="0"/>
          <w:numId w:val="4"/>
        </w:numPr>
        <w:rPr>
          <w:rFonts w:ascii="Calibri" w:hAnsi="Calibri" w:cs="Calibri"/>
          <w:i/>
          <w:iCs/>
          <w:szCs w:val="20"/>
          <w:lang w:val="en-CA"/>
        </w:rPr>
      </w:pPr>
      <w:r>
        <w:rPr>
          <w:rFonts w:ascii="Calibri" w:hAnsi="Calibri" w:cs="Calibri"/>
          <w:szCs w:val="20"/>
          <w:lang w:val="en-CA"/>
        </w:rPr>
        <w:t>Renewed relationship with God and faith community</w:t>
      </w:r>
      <w:r w:rsidR="00143CEF">
        <w:rPr>
          <w:rFonts w:ascii="Calibri" w:hAnsi="Calibri" w:cs="Calibri"/>
          <w:szCs w:val="20"/>
          <w:lang w:val="en-CA"/>
        </w:rPr>
        <w:t>:</w:t>
      </w:r>
      <w:r w:rsidR="008B1B13">
        <w:rPr>
          <w:rFonts w:ascii="Calibri" w:hAnsi="Calibri" w:cs="Calibri"/>
          <w:szCs w:val="20"/>
          <w:lang w:val="en-CA"/>
        </w:rPr>
        <w:t xml:space="preserve"> </w:t>
      </w:r>
    </w:p>
    <w:p w14:paraId="73D05087" w14:textId="77777777" w:rsidR="003A7D49" w:rsidRPr="00572E1E" w:rsidRDefault="00B56F40" w:rsidP="00572E1E">
      <w:pPr>
        <w:pStyle w:val="ListParagraph"/>
        <w:rPr>
          <w:rFonts w:ascii="Calibri" w:hAnsi="Calibri" w:cs="Calibri"/>
          <w:i/>
          <w:iCs/>
          <w:szCs w:val="20"/>
          <w:lang w:val="en-CA"/>
        </w:rPr>
      </w:pPr>
      <w:r>
        <w:rPr>
          <w:rFonts w:ascii="Calibri" w:hAnsi="Calibri" w:cs="Calibri"/>
          <w:i/>
          <w:iCs/>
          <w:szCs w:val="20"/>
          <w:lang w:val="en-CA"/>
        </w:rPr>
        <w:t>Conversion in the Ordinary Lenten Retreat, Mar 2021 (17 pp)</w:t>
      </w:r>
      <w:r w:rsidR="00572E1E">
        <w:rPr>
          <w:rFonts w:ascii="Calibri" w:hAnsi="Calibri" w:cs="Calibri"/>
          <w:i/>
          <w:iCs/>
          <w:szCs w:val="20"/>
          <w:lang w:val="en-CA"/>
        </w:rPr>
        <w:t>;</w:t>
      </w:r>
      <w:r w:rsidR="008B1B13" w:rsidRPr="00572E1E">
        <w:rPr>
          <w:rFonts w:ascii="Calibri" w:hAnsi="Calibri" w:cs="Calibri"/>
          <w:i/>
          <w:iCs/>
          <w:szCs w:val="20"/>
          <w:lang w:val="en-CA"/>
        </w:rPr>
        <w:t xml:space="preserve"> “</w:t>
      </w:r>
      <w:r w:rsidR="00C842B8" w:rsidRPr="00572E1E">
        <w:rPr>
          <w:rFonts w:ascii="Calibri" w:hAnsi="Calibri" w:cs="Calibri"/>
          <w:i/>
          <w:iCs/>
          <w:szCs w:val="20"/>
          <w:lang w:val="en-CA"/>
        </w:rPr>
        <w:t>Blessing Our Way to Wholeness</w:t>
      </w:r>
      <w:r w:rsidR="008B1B13" w:rsidRPr="00572E1E">
        <w:rPr>
          <w:rFonts w:ascii="Calibri" w:hAnsi="Calibri" w:cs="Calibri"/>
          <w:i/>
          <w:iCs/>
          <w:szCs w:val="20"/>
          <w:lang w:val="en-CA"/>
        </w:rPr>
        <w:t>” Ron Rolheiser retreat,</w:t>
      </w:r>
      <w:r w:rsidR="0076222B" w:rsidRPr="00572E1E">
        <w:rPr>
          <w:rFonts w:ascii="Calibri" w:hAnsi="Calibri" w:cs="Calibri"/>
          <w:i/>
          <w:iCs/>
          <w:szCs w:val="20"/>
          <w:lang w:val="en-CA"/>
        </w:rPr>
        <w:t xml:space="preserve"> </w:t>
      </w:r>
      <w:r w:rsidRPr="00572E1E">
        <w:rPr>
          <w:rFonts w:ascii="Calibri" w:hAnsi="Calibri" w:cs="Calibri"/>
          <w:i/>
          <w:iCs/>
          <w:szCs w:val="20"/>
          <w:lang w:val="en-CA"/>
        </w:rPr>
        <w:t xml:space="preserve">Dec 2021 </w:t>
      </w:r>
      <w:r w:rsidR="0076222B" w:rsidRPr="00572E1E">
        <w:rPr>
          <w:rFonts w:ascii="Calibri" w:hAnsi="Calibri" w:cs="Calibri"/>
          <w:i/>
          <w:iCs/>
          <w:szCs w:val="20"/>
          <w:lang w:val="en-CA"/>
        </w:rPr>
        <w:t xml:space="preserve">(54 </w:t>
      </w:r>
      <w:r w:rsidR="00C842B8" w:rsidRPr="00572E1E">
        <w:rPr>
          <w:rFonts w:ascii="Calibri" w:hAnsi="Calibri" w:cs="Calibri"/>
          <w:i/>
          <w:iCs/>
          <w:szCs w:val="20"/>
          <w:lang w:val="en-CA"/>
        </w:rPr>
        <w:t>pp)</w:t>
      </w:r>
      <w:r w:rsidR="00572E1E">
        <w:rPr>
          <w:rFonts w:ascii="Calibri" w:hAnsi="Calibri" w:cs="Calibri"/>
          <w:i/>
          <w:iCs/>
          <w:szCs w:val="20"/>
          <w:lang w:val="en-CA"/>
        </w:rPr>
        <w:t xml:space="preserve">; </w:t>
      </w:r>
      <w:r w:rsidR="00C842B8" w:rsidRPr="00572E1E">
        <w:rPr>
          <w:rFonts w:ascii="Calibri" w:hAnsi="Calibri" w:cs="Calibri"/>
          <w:i/>
          <w:iCs/>
          <w:szCs w:val="20"/>
          <w:lang w:val="en-CA"/>
        </w:rPr>
        <w:t>“</w:t>
      </w:r>
      <w:r w:rsidR="0076222B" w:rsidRPr="00572E1E">
        <w:rPr>
          <w:rFonts w:ascii="Calibri" w:hAnsi="Calibri" w:cs="Calibri"/>
          <w:i/>
          <w:iCs/>
          <w:szCs w:val="20"/>
          <w:lang w:val="en-CA"/>
        </w:rPr>
        <w:t>The Four Quartets of</w:t>
      </w:r>
      <w:r w:rsidR="008B1B13" w:rsidRPr="00572E1E">
        <w:rPr>
          <w:rFonts w:ascii="Calibri" w:hAnsi="Calibri" w:cs="Calibri"/>
          <w:i/>
          <w:iCs/>
          <w:szCs w:val="20"/>
          <w:lang w:val="en-CA"/>
        </w:rPr>
        <w:t xml:space="preserve"> Advent Retreat, Dec. 2021</w:t>
      </w:r>
      <w:r w:rsidR="0076222B" w:rsidRPr="00572E1E">
        <w:rPr>
          <w:rFonts w:ascii="Calibri" w:hAnsi="Calibri" w:cs="Calibri"/>
          <w:i/>
          <w:iCs/>
          <w:szCs w:val="20"/>
          <w:lang w:val="en-CA"/>
        </w:rPr>
        <w:t xml:space="preserve"> (12 pp); Chez Marthe, Marie et Lazare: French Retreat, Sr. Catherine Grasswill, UJ</w:t>
      </w:r>
      <w:r w:rsidRPr="00572E1E">
        <w:rPr>
          <w:rFonts w:ascii="Calibri" w:hAnsi="Calibri" w:cs="Calibri"/>
          <w:i/>
          <w:iCs/>
          <w:szCs w:val="20"/>
          <w:lang w:val="en-CA"/>
        </w:rPr>
        <w:t xml:space="preserve">, Mar 2021 </w:t>
      </w:r>
      <w:r w:rsidR="0076222B" w:rsidRPr="00572E1E">
        <w:rPr>
          <w:rFonts w:ascii="Calibri" w:hAnsi="Calibri" w:cs="Calibri"/>
          <w:i/>
          <w:iCs/>
          <w:szCs w:val="20"/>
          <w:lang w:val="en-CA"/>
        </w:rPr>
        <w:t>(27pp)</w:t>
      </w:r>
    </w:p>
    <w:p w14:paraId="19AE34FF" w14:textId="77777777" w:rsidR="00572E1E" w:rsidRDefault="00572E1E" w:rsidP="00143CEF">
      <w:pPr>
        <w:pStyle w:val="ListParagraph"/>
        <w:rPr>
          <w:rFonts w:ascii="Calibri" w:hAnsi="Calibri" w:cs="Calibri"/>
          <w:i/>
          <w:iCs/>
          <w:szCs w:val="20"/>
          <w:lang w:val="en-CA"/>
        </w:rPr>
      </w:pPr>
    </w:p>
    <w:p w14:paraId="4B33C81E" w14:textId="77777777" w:rsidR="00D645BF" w:rsidRDefault="00E82F7F" w:rsidP="00572E1E">
      <w:pPr>
        <w:pStyle w:val="ListParagraph"/>
        <w:numPr>
          <w:ilvl w:val="0"/>
          <w:numId w:val="4"/>
        </w:numPr>
        <w:rPr>
          <w:rFonts w:ascii="Calibri" w:hAnsi="Calibri" w:cs="Calibri"/>
          <w:szCs w:val="20"/>
          <w:lang w:val="en-CA"/>
        </w:rPr>
      </w:pPr>
      <w:r>
        <w:rPr>
          <w:rFonts w:ascii="Calibri" w:hAnsi="Calibri" w:cs="Calibri"/>
          <w:szCs w:val="20"/>
          <w:lang w:val="en-CA"/>
        </w:rPr>
        <w:t xml:space="preserve">Deeper </w:t>
      </w:r>
      <w:r w:rsidR="003A7D49">
        <w:rPr>
          <w:rFonts w:ascii="Calibri" w:hAnsi="Calibri" w:cs="Calibri"/>
          <w:szCs w:val="20"/>
          <w:lang w:val="en-CA"/>
        </w:rPr>
        <w:t>prayer</w:t>
      </w:r>
      <w:r>
        <w:rPr>
          <w:rFonts w:ascii="Calibri" w:hAnsi="Calibri" w:cs="Calibri"/>
          <w:szCs w:val="20"/>
          <w:lang w:val="en-CA"/>
        </w:rPr>
        <w:t xml:space="preserve"> life</w:t>
      </w:r>
      <w:r w:rsidR="003A7D49">
        <w:rPr>
          <w:rFonts w:ascii="Calibri" w:hAnsi="Calibri" w:cs="Calibri"/>
          <w:szCs w:val="20"/>
          <w:lang w:val="en-CA"/>
        </w:rPr>
        <w:t xml:space="preserve"> through meditation and contemplative practice</w:t>
      </w:r>
      <w:r w:rsidR="00F136D3">
        <w:rPr>
          <w:rFonts w:ascii="Calibri" w:hAnsi="Calibri" w:cs="Calibri"/>
          <w:szCs w:val="20"/>
          <w:lang w:val="en-CA"/>
        </w:rPr>
        <w:t xml:space="preserve"> </w:t>
      </w:r>
    </w:p>
    <w:p w14:paraId="1C910A8E" w14:textId="77777777" w:rsidR="00D645BF" w:rsidRPr="00D645BF" w:rsidRDefault="00F136D3" w:rsidP="00D645BF">
      <w:pPr>
        <w:pStyle w:val="ListParagraph"/>
        <w:rPr>
          <w:rFonts w:ascii="Calibri" w:hAnsi="Calibri" w:cs="Calibri"/>
          <w:szCs w:val="20"/>
          <w:lang w:val="en-CA"/>
        </w:rPr>
      </w:pPr>
      <w:r w:rsidRPr="00C842B8">
        <w:rPr>
          <w:rFonts w:ascii="Calibri" w:hAnsi="Calibri" w:cs="Calibri"/>
          <w:i/>
          <w:iCs/>
          <w:szCs w:val="20"/>
          <w:lang w:val="en-CA"/>
        </w:rPr>
        <w:t>weekly Centering Prayer support group</w:t>
      </w:r>
      <w:r w:rsidR="00572E1E">
        <w:rPr>
          <w:rFonts w:ascii="Calibri" w:hAnsi="Calibri" w:cs="Calibri"/>
          <w:i/>
          <w:iCs/>
          <w:szCs w:val="20"/>
          <w:lang w:val="en-CA"/>
        </w:rPr>
        <w:t xml:space="preserve">; </w:t>
      </w:r>
      <w:r w:rsidR="00C842B8" w:rsidRPr="00A937EB">
        <w:rPr>
          <w:rFonts w:ascii="Calibri" w:hAnsi="Calibri" w:cs="Calibri"/>
          <w:i/>
          <w:iCs/>
          <w:szCs w:val="20"/>
          <w:lang w:val="en-CA"/>
        </w:rPr>
        <w:t>Aurora Living Module 1: Creation</w:t>
      </w:r>
      <w:r w:rsidR="00D645BF" w:rsidRPr="00A937EB">
        <w:rPr>
          <w:rFonts w:ascii="Calibri" w:hAnsi="Calibri" w:cs="Calibri"/>
          <w:i/>
          <w:iCs/>
          <w:szCs w:val="20"/>
          <w:lang w:val="en-CA"/>
        </w:rPr>
        <w:t>,</w:t>
      </w:r>
      <w:r w:rsidR="00A937EB" w:rsidRPr="00A937EB">
        <w:rPr>
          <w:rFonts w:ascii="Calibri" w:hAnsi="Calibri" w:cs="Calibri"/>
          <w:i/>
          <w:iCs/>
          <w:szCs w:val="20"/>
          <w:lang w:val="en-CA"/>
        </w:rPr>
        <w:t xml:space="preserve"> Sept to Dec</w:t>
      </w:r>
      <w:r w:rsidR="00A937EB">
        <w:rPr>
          <w:rFonts w:ascii="Calibri" w:hAnsi="Calibri" w:cs="Calibri"/>
          <w:i/>
          <w:iCs/>
          <w:szCs w:val="20"/>
          <w:lang w:val="en-CA"/>
        </w:rPr>
        <w:t xml:space="preserve"> 2021</w:t>
      </w:r>
      <w:r w:rsidR="00A937EB" w:rsidRPr="00A937EB">
        <w:rPr>
          <w:rFonts w:ascii="Calibri" w:hAnsi="Calibri" w:cs="Calibri"/>
          <w:i/>
          <w:iCs/>
          <w:szCs w:val="20"/>
          <w:lang w:val="en-CA"/>
        </w:rPr>
        <w:t xml:space="preserve"> (21 pp)</w:t>
      </w:r>
      <w:r w:rsidR="00572E1E">
        <w:rPr>
          <w:rFonts w:ascii="Calibri" w:hAnsi="Calibri" w:cs="Calibri"/>
          <w:i/>
          <w:iCs/>
          <w:szCs w:val="20"/>
          <w:lang w:val="en-CA"/>
        </w:rPr>
        <w:t xml:space="preserve">; </w:t>
      </w:r>
      <w:r w:rsidR="00D645BF" w:rsidRPr="00D645BF">
        <w:rPr>
          <w:rFonts w:ascii="Calibri" w:hAnsi="Calibri" w:cs="Calibri"/>
          <w:i/>
          <w:iCs/>
          <w:szCs w:val="20"/>
          <w:lang w:val="en-CA"/>
        </w:rPr>
        <w:t>Bridges to Contemplative Living, Anita Allsopp,</w:t>
      </w:r>
      <w:r w:rsidR="00D645BF">
        <w:rPr>
          <w:rFonts w:ascii="Calibri" w:hAnsi="Calibri" w:cs="Calibri"/>
          <w:i/>
          <w:iCs/>
          <w:szCs w:val="20"/>
          <w:lang w:val="en-CA"/>
        </w:rPr>
        <w:t xml:space="preserve"> Jan 2021</w:t>
      </w:r>
      <w:r w:rsidR="00D645BF" w:rsidRPr="00D645BF">
        <w:rPr>
          <w:rFonts w:ascii="Calibri" w:hAnsi="Calibri" w:cs="Calibri"/>
          <w:i/>
          <w:iCs/>
          <w:szCs w:val="20"/>
          <w:lang w:val="en-CA"/>
        </w:rPr>
        <w:t xml:space="preserve"> (10 pp)</w:t>
      </w:r>
    </w:p>
    <w:p w14:paraId="034EB365" w14:textId="77777777" w:rsidR="00C842B8" w:rsidRPr="00103E03" w:rsidRDefault="00C842B8" w:rsidP="00C842B8">
      <w:pPr>
        <w:pStyle w:val="ListParagraph"/>
        <w:rPr>
          <w:rFonts w:ascii="Calibri" w:hAnsi="Calibri" w:cs="Calibri"/>
          <w:szCs w:val="20"/>
          <w:lang w:val="en-CA"/>
        </w:rPr>
      </w:pPr>
    </w:p>
    <w:p w14:paraId="7D44D9F1" w14:textId="77777777" w:rsidR="00A937EB" w:rsidRDefault="00E82F7F" w:rsidP="00572E1E">
      <w:pPr>
        <w:pStyle w:val="ListParagraph"/>
        <w:numPr>
          <w:ilvl w:val="0"/>
          <w:numId w:val="4"/>
        </w:numPr>
        <w:rPr>
          <w:rFonts w:ascii="Calibri" w:hAnsi="Calibri" w:cs="Calibri"/>
          <w:szCs w:val="20"/>
          <w:lang w:val="en-CA"/>
        </w:rPr>
      </w:pPr>
      <w:r>
        <w:rPr>
          <w:rFonts w:ascii="Calibri" w:hAnsi="Calibri" w:cs="Calibri"/>
          <w:szCs w:val="20"/>
          <w:lang w:val="en-CA"/>
        </w:rPr>
        <w:t xml:space="preserve">Lifestyle of </w:t>
      </w:r>
      <w:r w:rsidR="003D6744">
        <w:rPr>
          <w:rFonts w:ascii="Calibri" w:hAnsi="Calibri" w:cs="Calibri"/>
          <w:szCs w:val="20"/>
          <w:lang w:val="en-CA"/>
        </w:rPr>
        <w:t xml:space="preserve">Gospel integrity through </w:t>
      </w:r>
      <w:r w:rsidR="003A7D49">
        <w:rPr>
          <w:rFonts w:ascii="Calibri" w:hAnsi="Calibri" w:cs="Calibri"/>
          <w:szCs w:val="20"/>
          <w:lang w:val="en-CA"/>
        </w:rPr>
        <w:t>Catholic Social teaching and practice</w:t>
      </w:r>
      <w:r w:rsidR="00A937EB">
        <w:rPr>
          <w:rFonts w:ascii="Calibri" w:hAnsi="Calibri" w:cs="Calibri"/>
          <w:szCs w:val="20"/>
          <w:lang w:val="en-CA"/>
        </w:rPr>
        <w:t>, Truth and Reconciliation</w:t>
      </w:r>
    </w:p>
    <w:p w14:paraId="5569F1DB" w14:textId="77777777" w:rsidR="003A7D49" w:rsidRDefault="00C17E3F" w:rsidP="00A937EB">
      <w:pPr>
        <w:pStyle w:val="ListParagraph"/>
        <w:rPr>
          <w:rFonts w:ascii="Calibri" w:hAnsi="Calibri" w:cs="Calibri"/>
          <w:i/>
          <w:iCs/>
          <w:szCs w:val="20"/>
          <w:lang w:val="en-CA"/>
        </w:rPr>
      </w:pPr>
      <w:r>
        <w:rPr>
          <w:rFonts w:ascii="Calibri" w:hAnsi="Calibri" w:cs="Calibri"/>
          <w:i/>
          <w:iCs/>
          <w:szCs w:val="20"/>
          <w:lang w:val="en-CA"/>
        </w:rPr>
        <w:t>Aurora Living Monthly Rituals, Jan to August 2021, (87 pp)</w:t>
      </w:r>
      <w:r w:rsidR="00572E1E">
        <w:rPr>
          <w:rFonts w:ascii="Calibri" w:hAnsi="Calibri" w:cs="Calibri"/>
          <w:i/>
          <w:iCs/>
          <w:szCs w:val="20"/>
          <w:lang w:val="en-CA"/>
        </w:rPr>
        <w:t xml:space="preserve">; </w:t>
      </w:r>
      <w:r w:rsidR="00103E03" w:rsidRPr="00A937EB">
        <w:rPr>
          <w:rFonts w:ascii="Calibri" w:hAnsi="Calibri" w:cs="Calibri"/>
          <w:i/>
          <w:iCs/>
          <w:szCs w:val="20"/>
          <w:lang w:val="en-CA"/>
        </w:rPr>
        <w:t>Aurora Living Module One: Creation</w:t>
      </w:r>
      <w:r w:rsidR="00A937EB" w:rsidRPr="00A937EB">
        <w:rPr>
          <w:rFonts w:ascii="Calibri" w:hAnsi="Calibri" w:cs="Calibri"/>
          <w:i/>
          <w:iCs/>
          <w:szCs w:val="20"/>
          <w:lang w:val="en-CA"/>
        </w:rPr>
        <w:t>, Sept to Dec 2021</w:t>
      </w:r>
      <w:r w:rsidR="00A937EB">
        <w:rPr>
          <w:rFonts w:ascii="Calibri" w:hAnsi="Calibri" w:cs="Calibri"/>
          <w:i/>
          <w:iCs/>
          <w:szCs w:val="20"/>
          <w:lang w:val="en-CA"/>
        </w:rPr>
        <w:t xml:space="preserve"> (21 pp); </w:t>
      </w:r>
      <w:r w:rsidR="00572E1E">
        <w:rPr>
          <w:rFonts w:ascii="Calibri" w:hAnsi="Calibri" w:cs="Calibri"/>
          <w:i/>
          <w:iCs/>
          <w:szCs w:val="20"/>
          <w:lang w:val="en-CA"/>
        </w:rPr>
        <w:t>T</w:t>
      </w:r>
      <w:r w:rsidR="00A937EB">
        <w:rPr>
          <w:rFonts w:ascii="Calibri" w:hAnsi="Calibri" w:cs="Calibri"/>
          <w:i/>
          <w:iCs/>
          <w:szCs w:val="20"/>
          <w:lang w:val="en-CA"/>
        </w:rPr>
        <w:t xml:space="preserve">ogether We Heal, Sept (23 pp), Oct (32 pp), Nov (44 pp), </w:t>
      </w:r>
    </w:p>
    <w:p w14:paraId="5C704057" w14:textId="77777777" w:rsidR="00A937EB" w:rsidRPr="00A937EB" w:rsidRDefault="00A937EB" w:rsidP="00A937EB">
      <w:pPr>
        <w:pStyle w:val="ListParagraph"/>
        <w:rPr>
          <w:rFonts w:ascii="Calibri" w:hAnsi="Calibri" w:cs="Calibri"/>
          <w:i/>
          <w:iCs/>
          <w:szCs w:val="20"/>
          <w:lang w:val="en-CA"/>
        </w:rPr>
      </w:pPr>
    </w:p>
    <w:p w14:paraId="59612504" w14:textId="77777777" w:rsidR="00B56F40" w:rsidRPr="00B56F40" w:rsidRDefault="002A30A9" w:rsidP="00572E1E">
      <w:pPr>
        <w:pStyle w:val="ListParagraph"/>
        <w:numPr>
          <w:ilvl w:val="0"/>
          <w:numId w:val="4"/>
        </w:numPr>
        <w:rPr>
          <w:rFonts w:ascii="Calibri" w:hAnsi="Calibri" w:cs="Calibri"/>
          <w:i/>
          <w:iCs/>
          <w:szCs w:val="20"/>
          <w:lang w:val="en-CA"/>
        </w:rPr>
      </w:pPr>
      <w:r>
        <w:rPr>
          <w:rFonts w:ascii="Calibri" w:hAnsi="Calibri" w:cs="Calibri"/>
          <w:szCs w:val="20"/>
          <w:lang w:val="en-CA"/>
        </w:rPr>
        <w:t>Integral Ecology as expressed in Pope Francis’ letter to the world “Laudato Si”</w:t>
      </w:r>
      <w:r w:rsidR="006E168A">
        <w:rPr>
          <w:rFonts w:ascii="Calibri" w:hAnsi="Calibri" w:cs="Calibri"/>
          <w:szCs w:val="20"/>
          <w:lang w:val="en-CA"/>
        </w:rPr>
        <w:t xml:space="preserve"> –</w:t>
      </w:r>
    </w:p>
    <w:p w14:paraId="7ED5FB5E" w14:textId="77777777" w:rsidR="00B56F40" w:rsidRDefault="006E168A" w:rsidP="00B56F40">
      <w:pPr>
        <w:pStyle w:val="ListParagraph"/>
        <w:rPr>
          <w:rFonts w:ascii="Calibri" w:hAnsi="Calibri" w:cs="Calibri"/>
          <w:i/>
          <w:iCs/>
          <w:szCs w:val="20"/>
          <w:lang w:val="en-CA"/>
        </w:rPr>
      </w:pPr>
      <w:r w:rsidRPr="00B56F40">
        <w:rPr>
          <w:rFonts w:ascii="Calibri" w:hAnsi="Calibri" w:cs="Calibri"/>
          <w:i/>
          <w:iCs/>
          <w:szCs w:val="20"/>
          <w:lang w:val="en-CA"/>
        </w:rPr>
        <w:t>Aurora Living</w:t>
      </w:r>
      <w:r>
        <w:rPr>
          <w:rFonts w:ascii="Calibri" w:hAnsi="Calibri" w:cs="Calibri"/>
          <w:szCs w:val="20"/>
          <w:lang w:val="en-CA"/>
        </w:rPr>
        <w:t xml:space="preserve"> </w:t>
      </w:r>
      <w:r w:rsidR="00C17E3F" w:rsidRPr="00C17E3F">
        <w:rPr>
          <w:rFonts w:ascii="Calibri" w:hAnsi="Calibri" w:cs="Calibri"/>
          <w:i/>
          <w:iCs/>
          <w:szCs w:val="20"/>
          <w:lang w:val="en-CA"/>
        </w:rPr>
        <w:t>Rituals and</w:t>
      </w:r>
      <w:r w:rsidR="00C17E3F">
        <w:rPr>
          <w:rFonts w:ascii="Calibri" w:hAnsi="Calibri" w:cs="Calibri"/>
          <w:szCs w:val="20"/>
          <w:lang w:val="en-CA"/>
        </w:rPr>
        <w:t xml:space="preserve"> </w:t>
      </w:r>
      <w:r w:rsidRPr="00103E03">
        <w:rPr>
          <w:rFonts w:ascii="Calibri" w:hAnsi="Calibri" w:cs="Calibri"/>
          <w:i/>
          <w:iCs/>
          <w:szCs w:val="20"/>
          <w:lang w:val="en-CA"/>
        </w:rPr>
        <w:t xml:space="preserve">Module 1: Creation </w:t>
      </w:r>
    </w:p>
    <w:p w14:paraId="72193B15" w14:textId="77777777" w:rsidR="00C842B8" w:rsidRDefault="006E168A" w:rsidP="007C5C7A">
      <w:pPr>
        <w:pStyle w:val="ListParagraph"/>
        <w:rPr>
          <w:rFonts w:ascii="Calibri" w:hAnsi="Calibri" w:cs="Calibri"/>
          <w:i/>
          <w:iCs/>
          <w:szCs w:val="20"/>
          <w:lang w:val="en-CA"/>
        </w:rPr>
      </w:pPr>
      <w:r w:rsidRPr="00103E03">
        <w:rPr>
          <w:rFonts w:ascii="Calibri" w:hAnsi="Calibri" w:cs="Calibri"/>
          <w:i/>
          <w:iCs/>
          <w:szCs w:val="20"/>
          <w:lang w:val="en-CA"/>
        </w:rPr>
        <w:t xml:space="preserve">Seasons of Our Lives with Debbie Doornbos, </w:t>
      </w:r>
      <w:r w:rsidR="00D645BF" w:rsidRPr="00103E03">
        <w:rPr>
          <w:rFonts w:ascii="Calibri" w:hAnsi="Calibri" w:cs="Calibri"/>
          <w:i/>
          <w:iCs/>
          <w:szCs w:val="20"/>
          <w:lang w:val="en-CA"/>
        </w:rPr>
        <w:t>May</w:t>
      </w:r>
      <w:r w:rsidRPr="00103E03">
        <w:rPr>
          <w:rFonts w:ascii="Calibri" w:hAnsi="Calibri" w:cs="Calibri"/>
          <w:i/>
          <w:iCs/>
          <w:szCs w:val="20"/>
          <w:lang w:val="en-CA"/>
        </w:rPr>
        <w:t xml:space="preserve"> 2021, </w:t>
      </w:r>
      <w:r w:rsidR="00882D61">
        <w:rPr>
          <w:rFonts w:ascii="Calibri" w:hAnsi="Calibri" w:cs="Calibri"/>
          <w:i/>
          <w:iCs/>
          <w:szCs w:val="20"/>
          <w:lang w:val="en-CA"/>
        </w:rPr>
        <w:t>(12 pp)</w:t>
      </w:r>
      <w:r w:rsidR="00572E1E">
        <w:rPr>
          <w:rFonts w:ascii="Calibri" w:hAnsi="Calibri" w:cs="Calibri"/>
          <w:i/>
          <w:iCs/>
          <w:szCs w:val="20"/>
          <w:lang w:val="en-CA"/>
        </w:rPr>
        <w:t xml:space="preserve">; </w:t>
      </w:r>
      <w:r w:rsidRPr="00103E03">
        <w:rPr>
          <w:rFonts w:ascii="Calibri" w:hAnsi="Calibri" w:cs="Calibri"/>
          <w:i/>
          <w:iCs/>
          <w:szCs w:val="20"/>
          <w:lang w:val="en-CA"/>
        </w:rPr>
        <w:t>“Encounter with St. Kateri Tekakwitha”, Apr 2021</w:t>
      </w:r>
      <w:r w:rsidR="00C842B8">
        <w:rPr>
          <w:rFonts w:ascii="Calibri" w:hAnsi="Calibri" w:cs="Calibri"/>
          <w:i/>
          <w:iCs/>
          <w:szCs w:val="20"/>
          <w:lang w:val="en-CA"/>
        </w:rPr>
        <w:t xml:space="preserve"> (24 pp)</w:t>
      </w:r>
    </w:p>
    <w:p w14:paraId="4CFC913C" w14:textId="77777777" w:rsidR="00C01A60" w:rsidRPr="007C5C7A" w:rsidRDefault="00C01A60" w:rsidP="007C5C7A">
      <w:pPr>
        <w:pStyle w:val="ListParagraph"/>
        <w:rPr>
          <w:rFonts w:ascii="Calibri" w:hAnsi="Calibri" w:cs="Calibri"/>
          <w:i/>
          <w:iCs/>
          <w:szCs w:val="20"/>
          <w:lang w:val="en-CA"/>
        </w:rPr>
      </w:pPr>
    </w:p>
    <w:p w14:paraId="105C8756" w14:textId="77777777" w:rsidR="00783826" w:rsidRPr="00E82F7F" w:rsidRDefault="00E82F7F" w:rsidP="00E82F7F">
      <w:pPr>
        <w:pStyle w:val="ListParagraph"/>
        <w:numPr>
          <w:ilvl w:val="0"/>
          <w:numId w:val="4"/>
        </w:numPr>
        <w:rPr>
          <w:rFonts w:ascii="Calibri" w:hAnsi="Calibri" w:cs="Calibri"/>
          <w:szCs w:val="20"/>
          <w:lang w:val="en-CA"/>
        </w:rPr>
      </w:pPr>
      <w:r>
        <w:rPr>
          <w:rFonts w:ascii="Calibri" w:hAnsi="Calibri" w:cs="Calibri"/>
          <w:szCs w:val="20"/>
          <w:lang w:val="en-CA"/>
        </w:rPr>
        <w:t>Accompaniment in b</w:t>
      </w:r>
      <w:r w:rsidR="003A7D49" w:rsidRPr="00E82F7F">
        <w:rPr>
          <w:rFonts w:ascii="Calibri" w:hAnsi="Calibri" w:cs="Calibri"/>
          <w:szCs w:val="20"/>
          <w:lang w:val="en-CA"/>
        </w:rPr>
        <w:t>ereavement</w:t>
      </w:r>
      <w:r w:rsidR="00783826" w:rsidRPr="00E82F7F">
        <w:rPr>
          <w:rFonts w:ascii="Calibri" w:hAnsi="Calibri" w:cs="Calibri"/>
          <w:szCs w:val="20"/>
          <w:lang w:val="en-CA"/>
        </w:rPr>
        <w:t xml:space="preserve">, </w:t>
      </w:r>
      <w:r w:rsidRPr="00E82F7F">
        <w:rPr>
          <w:rFonts w:ascii="Calibri" w:hAnsi="Calibri" w:cs="Calibri"/>
          <w:szCs w:val="20"/>
          <w:lang w:val="en-CA"/>
        </w:rPr>
        <w:t>h</w:t>
      </w:r>
      <w:r w:rsidR="00783826" w:rsidRPr="00E82F7F">
        <w:rPr>
          <w:rFonts w:ascii="Calibri" w:hAnsi="Calibri" w:cs="Calibri"/>
          <w:szCs w:val="20"/>
          <w:lang w:val="en-CA"/>
        </w:rPr>
        <w:t>ealing, forgiveness, and reconciliation on the spiritual journey, and Twelve Step events</w:t>
      </w:r>
    </w:p>
    <w:p w14:paraId="48C0AE3B" w14:textId="77777777" w:rsidR="00C842B8" w:rsidRDefault="00783826" w:rsidP="00C01A60">
      <w:pPr>
        <w:pStyle w:val="ListParagraph"/>
        <w:rPr>
          <w:rFonts w:ascii="Calibri" w:hAnsi="Calibri" w:cs="Calibri"/>
          <w:i/>
          <w:iCs/>
          <w:szCs w:val="20"/>
          <w:lang w:val="en-CA"/>
        </w:rPr>
      </w:pPr>
      <w:r w:rsidRPr="00C842B8">
        <w:rPr>
          <w:rFonts w:ascii="Calibri" w:hAnsi="Calibri" w:cs="Calibri"/>
          <w:i/>
          <w:iCs/>
          <w:szCs w:val="20"/>
          <w:lang w:val="en-CA"/>
        </w:rPr>
        <w:t>“Healing the Healers” Jan (34</w:t>
      </w:r>
      <w:r>
        <w:rPr>
          <w:rFonts w:ascii="Calibri" w:hAnsi="Calibri" w:cs="Calibri"/>
          <w:i/>
          <w:iCs/>
          <w:szCs w:val="20"/>
          <w:lang w:val="en-CA"/>
        </w:rPr>
        <w:t xml:space="preserve"> </w:t>
      </w:r>
      <w:r w:rsidRPr="00C842B8">
        <w:rPr>
          <w:rFonts w:ascii="Calibri" w:hAnsi="Calibri" w:cs="Calibri"/>
          <w:i/>
          <w:iCs/>
          <w:szCs w:val="20"/>
          <w:lang w:val="en-CA"/>
        </w:rPr>
        <w:t>pp online), &amp; Apr</w:t>
      </w:r>
      <w:r>
        <w:rPr>
          <w:rFonts w:ascii="Calibri" w:hAnsi="Calibri" w:cs="Calibri"/>
          <w:i/>
          <w:iCs/>
          <w:szCs w:val="20"/>
          <w:lang w:val="en-CA"/>
        </w:rPr>
        <w:t xml:space="preserve"> </w:t>
      </w:r>
      <w:r w:rsidRPr="00C842B8">
        <w:rPr>
          <w:rFonts w:ascii="Calibri" w:hAnsi="Calibri" w:cs="Calibri"/>
          <w:i/>
          <w:iCs/>
          <w:szCs w:val="20"/>
          <w:lang w:val="en-CA"/>
        </w:rPr>
        <w:t>2021 (36</w:t>
      </w:r>
      <w:r>
        <w:rPr>
          <w:rFonts w:ascii="Calibri" w:hAnsi="Calibri" w:cs="Calibri"/>
          <w:i/>
          <w:iCs/>
          <w:szCs w:val="20"/>
          <w:lang w:val="en-CA"/>
        </w:rPr>
        <w:t xml:space="preserve"> </w:t>
      </w:r>
      <w:r w:rsidRPr="00C842B8">
        <w:rPr>
          <w:rFonts w:ascii="Calibri" w:hAnsi="Calibri" w:cs="Calibri"/>
          <w:i/>
          <w:iCs/>
          <w:szCs w:val="20"/>
          <w:lang w:val="en-CA"/>
        </w:rPr>
        <w:t>pp online)</w:t>
      </w:r>
      <w:r w:rsidR="00572E1E">
        <w:rPr>
          <w:rFonts w:ascii="Calibri" w:hAnsi="Calibri" w:cs="Calibri"/>
          <w:i/>
          <w:iCs/>
          <w:szCs w:val="20"/>
          <w:lang w:val="en-CA"/>
        </w:rPr>
        <w:t xml:space="preserve">; </w:t>
      </w:r>
      <w:r w:rsidR="00A937EB" w:rsidRPr="00D645BF">
        <w:rPr>
          <w:rFonts w:ascii="Calibri" w:hAnsi="Calibri" w:cs="Calibri"/>
          <w:i/>
          <w:iCs/>
          <w:szCs w:val="20"/>
          <w:lang w:val="en-CA"/>
        </w:rPr>
        <w:t>Bereavement series with Wanda Lehman</w:t>
      </w:r>
      <w:r w:rsidR="00A937EB">
        <w:rPr>
          <w:rFonts w:ascii="Calibri" w:hAnsi="Calibri" w:cs="Calibri"/>
          <w:i/>
          <w:iCs/>
          <w:szCs w:val="20"/>
          <w:lang w:val="en-CA"/>
        </w:rPr>
        <w:t>, Sept 2021, (6 pp)</w:t>
      </w:r>
      <w:r w:rsidR="00572E1E">
        <w:rPr>
          <w:rFonts w:ascii="Calibri" w:hAnsi="Calibri" w:cs="Calibri"/>
          <w:i/>
          <w:iCs/>
          <w:szCs w:val="20"/>
          <w:lang w:val="en-CA"/>
        </w:rPr>
        <w:t xml:space="preserve">; </w:t>
      </w:r>
      <w:r w:rsidR="00B56F40">
        <w:rPr>
          <w:rFonts w:ascii="Calibri" w:hAnsi="Calibri" w:cs="Calibri"/>
          <w:i/>
          <w:iCs/>
          <w:szCs w:val="20"/>
          <w:lang w:val="en-CA"/>
        </w:rPr>
        <w:t>Walk a New Path, with Archbishop Emeritus Sylvain Lavoid, Oct 2021, (20 pp)</w:t>
      </w:r>
    </w:p>
    <w:p w14:paraId="22E8EBEC" w14:textId="77777777" w:rsidR="00C01A60" w:rsidRPr="00C842B8" w:rsidRDefault="00C01A60" w:rsidP="00C01A60">
      <w:pPr>
        <w:pStyle w:val="ListParagraph"/>
        <w:rPr>
          <w:rFonts w:ascii="Calibri" w:hAnsi="Calibri" w:cs="Calibri"/>
          <w:szCs w:val="20"/>
          <w:lang w:val="en-CA"/>
        </w:rPr>
      </w:pPr>
    </w:p>
    <w:p w14:paraId="5CAF7215" w14:textId="77777777" w:rsidR="00D645BF" w:rsidRDefault="002A30A9" w:rsidP="00572E1E">
      <w:pPr>
        <w:pStyle w:val="ListParagraph"/>
        <w:numPr>
          <w:ilvl w:val="0"/>
          <w:numId w:val="4"/>
        </w:numPr>
        <w:rPr>
          <w:rFonts w:ascii="Calibri" w:hAnsi="Calibri" w:cs="Calibri"/>
          <w:szCs w:val="20"/>
          <w:lang w:val="en-CA"/>
        </w:rPr>
      </w:pPr>
      <w:r>
        <w:rPr>
          <w:rFonts w:ascii="Calibri" w:hAnsi="Calibri" w:cs="Calibri"/>
          <w:szCs w:val="20"/>
          <w:lang w:val="en-CA"/>
        </w:rPr>
        <w:t>Personal spiritual growth</w:t>
      </w:r>
      <w:r w:rsidR="006E168A">
        <w:rPr>
          <w:rFonts w:ascii="Calibri" w:hAnsi="Calibri" w:cs="Calibri"/>
          <w:szCs w:val="20"/>
          <w:lang w:val="en-CA"/>
        </w:rPr>
        <w:t xml:space="preserve">  </w:t>
      </w:r>
    </w:p>
    <w:p w14:paraId="51B8760E" w14:textId="77777777" w:rsidR="00572E1E" w:rsidRDefault="00A937EB" w:rsidP="00572E1E">
      <w:pPr>
        <w:pStyle w:val="ListParagraph"/>
        <w:rPr>
          <w:rFonts w:ascii="Calibri" w:hAnsi="Calibri" w:cs="Calibri"/>
          <w:i/>
          <w:iCs/>
          <w:szCs w:val="20"/>
          <w:lang w:val="en-CA"/>
        </w:rPr>
      </w:pPr>
      <w:r>
        <w:rPr>
          <w:rFonts w:ascii="Calibri" w:hAnsi="Calibri" w:cs="Calibri"/>
          <w:i/>
          <w:iCs/>
          <w:szCs w:val="20"/>
          <w:lang w:val="en-CA"/>
        </w:rPr>
        <w:t xml:space="preserve">e.g., </w:t>
      </w:r>
      <w:r w:rsidR="00D645BF" w:rsidRPr="00D645BF">
        <w:rPr>
          <w:rFonts w:ascii="Calibri" w:hAnsi="Calibri" w:cs="Calibri"/>
          <w:i/>
          <w:iCs/>
          <w:szCs w:val="20"/>
          <w:lang w:val="en-CA"/>
        </w:rPr>
        <w:t>Listening to Your Life, Refugia Retreat, Feb 2021 (8 pp); Have Faith in Your Doubts, Clint Porritt, Nov 2021, (10 pp)</w:t>
      </w:r>
    </w:p>
    <w:p w14:paraId="2C95DC8A" w14:textId="77777777" w:rsidR="00572E1E" w:rsidRDefault="00572E1E" w:rsidP="00572E1E">
      <w:pPr>
        <w:pStyle w:val="ListParagraph"/>
        <w:rPr>
          <w:rFonts w:ascii="Calibri" w:hAnsi="Calibri" w:cs="Calibri"/>
          <w:i/>
          <w:iCs/>
          <w:szCs w:val="20"/>
          <w:lang w:val="en-CA"/>
        </w:rPr>
      </w:pPr>
    </w:p>
    <w:p w14:paraId="0C3A71BA" w14:textId="5B80A229" w:rsidR="00572E1E" w:rsidRDefault="00572E1E" w:rsidP="00572E1E">
      <w:pPr>
        <w:rPr>
          <w:rFonts w:ascii="Calibri" w:hAnsi="Calibri" w:cs="Calibri"/>
          <w:color w:val="auto"/>
          <w:sz w:val="24"/>
          <w:szCs w:val="20"/>
          <w:lang w:val="en-CA"/>
        </w:rPr>
      </w:pPr>
      <w:r w:rsidRPr="00F910C4">
        <w:rPr>
          <w:rFonts w:ascii="Calibri" w:hAnsi="Calibri" w:cs="Calibri"/>
          <w:i/>
          <w:iCs/>
          <w:color w:val="auto"/>
          <w:sz w:val="24"/>
          <w:szCs w:val="20"/>
          <w:lang w:val="en-CA"/>
        </w:rPr>
        <w:t>Note</w:t>
      </w:r>
      <w:r w:rsidR="00D67086" w:rsidRPr="00F910C4">
        <w:rPr>
          <w:rFonts w:ascii="Calibri" w:hAnsi="Calibri" w:cs="Calibri"/>
          <w:i/>
          <w:iCs/>
          <w:color w:val="auto"/>
          <w:sz w:val="24"/>
          <w:szCs w:val="20"/>
          <w:lang w:val="en-CA"/>
        </w:rPr>
        <w:t>: “</w:t>
      </w:r>
      <w:r w:rsidRPr="00F910C4">
        <w:rPr>
          <w:rFonts w:ascii="Calibri" w:hAnsi="Calibri" w:cs="Calibri"/>
          <w:i/>
          <w:iCs/>
          <w:color w:val="auto"/>
          <w:sz w:val="24"/>
          <w:szCs w:val="20"/>
          <w:lang w:val="en-CA"/>
        </w:rPr>
        <w:t>pp.” = people who attended both online and onsit</w:t>
      </w:r>
      <w:r w:rsidR="008B1765">
        <w:rPr>
          <w:rFonts w:ascii="Calibri" w:hAnsi="Calibri" w:cs="Calibri"/>
          <w:i/>
          <w:iCs/>
          <w:color w:val="auto"/>
          <w:sz w:val="24"/>
          <w:szCs w:val="20"/>
          <w:lang w:val="en-CA"/>
        </w:rPr>
        <w:t>e – there is overlap of people, as seen above, in a variety of areas on the chart.</w:t>
      </w:r>
    </w:p>
    <w:p w14:paraId="3929AD02" w14:textId="77777777" w:rsidR="00D645BF" w:rsidRDefault="00D645BF" w:rsidP="00D645BF">
      <w:pPr>
        <w:pStyle w:val="ListParagraph"/>
        <w:rPr>
          <w:rFonts w:ascii="Calibri" w:hAnsi="Calibri" w:cs="Calibri"/>
          <w:i/>
          <w:iCs/>
          <w:szCs w:val="20"/>
          <w:lang w:val="en-CA"/>
        </w:rPr>
      </w:pPr>
    </w:p>
    <w:p w14:paraId="0EDF07A9" w14:textId="77777777" w:rsidR="00B56F40" w:rsidRDefault="00B56F40" w:rsidP="004B7E44">
      <w:pPr>
        <w:rPr>
          <w:rFonts w:ascii="Calibri" w:hAnsi="Calibri" w:cs="Calibri"/>
          <w:color w:val="auto"/>
          <w:sz w:val="24"/>
          <w:szCs w:val="20"/>
          <w:lang w:val="en-CA"/>
        </w:rPr>
      </w:pPr>
      <w:r>
        <w:rPr>
          <w:rFonts w:ascii="Calibri" w:hAnsi="Calibri" w:cs="Calibri"/>
          <w:noProof/>
          <w:color w:val="auto"/>
          <w:sz w:val="24"/>
          <w:szCs w:val="20"/>
          <w:lang w:val="en-CA" w:eastAsia="en-CA"/>
        </w:rPr>
        <w:drawing>
          <wp:inline distT="0" distB="0" distL="0" distR="0" wp14:anchorId="548C983B" wp14:editId="30B902D3">
            <wp:extent cx="6400800" cy="3781425"/>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35A162" w14:textId="77777777" w:rsidR="00B56F40" w:rsidRDefault="00B56F40" w:rsidP="004B7E44">
      <w:pPr>
        <w:rPr>
          <w:rFonts w:ascii="Calibri" w:hAnsi="Calibri" w:cs="Calibri"/>
          <w:color w:val="auto"/>
          <w:sz w:val="24"/>
          <w:szCs w:val="20"/>
          <w:lang w:val="en-CA"/>
        </w:rPr>
      </w:pPr>
    </w:p>
    <w:p w14:paraId="2D7CEEEA" w14:textId="66D7E4BF" w:rsidR="00C01A60" w:rsidRDefault="00D67086" w:rsidP="00D67086">
      <w:pPr>
        <w:jc w:val="center"/>
        <w:rPr>
          <w:rFonts w:ascii="Calibri" w:hAnsi="Calibri" w:cs="Calibri"/>
          <w:color w:val="auto"/>
          <w:sz w:val="24"/>
          <w:szCs w:val="20"/>
          <w:lang w:val="en-CA"/>
        </w:rPr>
      </w:pPr>
      <w:r>
        <w:rPr>
          <w:rFonts w:asciiTheme="majorHAnsi" w:hAnsiTheme="majorHAnsi"/>
          <w:b/>
          <w:bCs/>
          <w:noProof/>
          <w:color w:val="auto"/>
          <w:sz w:val="32"/>
          <w:szCs w:val="24"/>
          <w:lang w:val="en-CA"/>
        </w:rPr>
        <w:drawing>
          <wp:inline distT="0" distB="0" distL="0" distR="0" wp14:anchorId="036F4FC7" wp14:editId="645E4899">
            <wp:extent cx="3571220" cy="2676525"/>
            <wp:effectExtent l="0" t="0" r="0" b="0"/>
            <wp:docPr id="19" name="Picture 19"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itting in chairs&#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87493" cy="2688721"/>
                    </a:xfrm>
                    <a:prstGeom prst="rect">
                      <a:avLst/>
                    </a:prstGeom>
                    <a:noFill/>
                  </pic:spPr>
                </pic:pic>
              </a:graphicData>
            </a:graphic>
          </wp:inline>
        </w:drawing>
      </w:r>
    </w:p>
    <w:p w14:paraId="2CE65755" w14:textId="77777777" w:rsidR="00C01A60" w:rsidRDefault="00C01A60" w:rsidP="004B7E44">
      <w:pPr>
        <w:rPr>
          <w:rFonts w:ascii="Calibri" w:hAnsi="Calibri" w:cs="Calibri"/>
          <w:color w:val="auto"/>
          <w:sz w:val="24"/>
          <w:szCs w:val="20"/>
          <w:lang w:val="en-CA"/>
        </w:rPr>
      </w:pPr>
    </w:p>
    <w:p w14:paraId="1BB126EE" w14:textId="70D9D7D5" w:rsidR="00C01A60" w:rsidRDefault="00C01A60" w:rsidP="004B7E44">
      <w:pPr>
        <w:rPr>
          <w:rFonts w:ascii="Calibri" w:hAnsi="Calibri" w:cs="Calibri"/>
          <w:color w:val="auto"/>
          <w:sz w:val="24"/>
          <w:szCs w:val="20"/>
          <w:lang w:val="en-CA"/>
        </w:rPr>
      </w:pPr>
    </w:p>
    <w:p w14:paraId="762F4423" w14:textId="77777777" w:rsidR="003622F9" w:rsidRDefault="003622F9" w:rsidP="000214F8">
      <w:pPr>
        <w:rPr>
          <w:rFonts w:asciiTheme="majorHAnsi" w:hAnsiTheme="majorHAnsi"/>
          <w:b/>
          <w:bCs/>
          <w:color w:val="auto"/>
          <w:sz w:val="32"/>
          <w:szCs w:val="24"/>
          <w:lang w:val="en-CA"/>
        </w:rPr>
      </w:pPr>
      <w:r>
        <w:rPr>
          <w:rFonts w:asciiTheme="majorHAnsi" w:hAnsiTheme="majorHAnsi"/>
          <w:b/>
          <w:bCs/>
          <w:color w:val="auto"/>
          <w:sz w:val="32"/>
          <w:szCs w:val="24"/>
          <w:lang w:val="en-CA"/>
        </w:rPr>
        <w:lastRenderedPageBreak/>
        <w:t>Aurora Living: Spiritual Formation Through Word and Creation</w:t>
      </w:r>
    </w:p>
    <w:p w14:paraId="0E55DE17" w14:textId="77777777" w:rsidR="00F44D85" w:rsidRDefault="006C2C5F" w:rsidP="000214F8">
      <w:pPr>
        <w:rPr>
          <w:rFonts w:ascii="Calibri" w:hAnsi="Calibri" w:cs="Calibri"/>
          <w:color w:val="auto"/>
          <w:sz w:val="24"/>
          <w:szCs w:val="24"/>
          <w:lang w:val="en-CA"/>
        </w:rPr>
      </w:pPr>
      <w:r>
        <w:rPr>
          <w:rFonts w:ascii="Calibri" w:hAnsi="Calibri" w:cs="Calibri"/>
          <w:color w:val="auto"/>
          <w:sz w:val="24"/>
          <w:szCs w:val="24"/>
          <w:lang w:val="en-CA"/>
        </w:rPr>
        <w:t>The</w:t>
      </w:r>
      <w:r w:rsidR="00E82F7F">
        <w:rPr>
          <w:rFonts w:ascii="Calibri" w:hAnsi="Calibri" w:cs="Calibri"/>
          <w:color w:val="auto"/>
          <w:sz w:val="24"/>
          <w:szCs w:val="24"/>
          <w:lang w:val="en-CA"/>
        </w:rPr>
        <w:t xml:space="preserve"> Star Program Team, </w:t>
      </w:r>
      <w:r>
        <w:rPr>
          <w:rFonts w:ascii="Calibri" w:hAnsi="Calibri" w:cs="Calibri"/>
          <w:color w:val="auto"/>
          <w:sz w:val="24"/>
          <w:szCs w:val="24"/>
          <w:lang w:val="en-CA"/>
        </w:rPr>
        <w:t xml:space="preserve">Clint Porritt, Sr. Mariangel Marco Teja, UJ, Archbishop Emeritus, Sylvain Lavoie, </w:t>
      </w:r>
      <w:proofErr w:type="gramStart"/>
      <w:r>
        <w:rPr>
          <w:rFonts w:ascii="Calibri" w:hAnsi="Calibri" w:cs="Calibri"/>
          <w:color w:val="auto"/>
          <w:sz w:val="24"/>
          <w:szCs w:val="24"/>
          <w:lang w:val="en-CA"/>
        </w:rPr>
        <w:t>OMI</w:t>
      </w:r>
      <w:proofErr w:type="gramEnd"/>
      <w:r>
        <w:rPr>
          <w:rFonts w:ascii="Calibri" w:hAnsi="Calibri" w:cs="Calibri"/>
          <w:color w:val="auto"/>
          <w:sz w:val="24"/>
          <w:szCs w:val="24"/>
          <w:lang w:val="en-CA"/>
        </w:rPr>
        <w:t xml:space="preserve"> and Lucie Leduc</w:t>
      </w:r>
      <w:r w:rsidR="00E82F7F">
        <w:rPr>
          <w:rFonts w:ascii="Calibri" w:hAnsi="Calibri" w:cs="Calibri"/>
          <w:color w:val="auto"/>
          <w:sz w:val="24"/>
          <w:szCs w:val="24"/>
          <w:lang w:val="en-CA"/>
        </w:rPr>
        <w:t>,</w:t>
      </w:r>
      <w:r>
        <w:rPr>
          <w:rFonts w:ascii="Calibri" w:hAnsi="Calibri" w:cs="Calibri"/>
          <w:color w:val="auto"/>
          <w:sz w:val="24"/>
          <w:szCs w:val="24"/>
          <w:lang w:val="en-CA"/>
        </w:rPr>
        <w:t xml:space="preserve"> </w:t>
      </w:r>
      <w:r w:rsidR="00F44D85">
        <w:rPr>
          <w:rFonts w:ascii="Calibri" w:hAnsi="Calibri" w:cs="Calibri"/>
          <w:color w:val="auto"/>
          <w:sz w:val="24"/>
          <w:szCs w:val="24"/>
          <w:lang w:val="en-CA"/>
        </w:rPr>
        <w:t>developed nine rituals from Jan to Sep</w:t>
      </w:r>
      <w:r w:rsidR="00E82F7F">
        <w:rPr>
          <w:rFonts w:ascii="Calibri" w:hAnsi="Calibri" w:cs="Calibri"/>
          <w:color w:val="auto"/>
          <w:sz w:val="24"/>
          <w:szCs w:val="24"/>
          <w:lang w:val="en-CA"/>
        </w:rPr>
        <w:t xml:space="preserve"> 2021 </w:t>
      </w:r>
      <w:r w:rsidR="00F44D85">
        <w:rPr>
          <w:rFonts w:ascii="Calibri" w:hAnsi="Calibri" w:cs="Calibri"/>
          <w:color w:val="auto"/>
          <w:sz w:val="24"/>
          <w:szCs w:val="24"/>
          <w:lang w:val="en-CA"/>
        </w:rPr>
        <w:t>to introdu</w:t>
      </w:r>
      <w:r w:rsidR="00E82F7F">
        <w:rPr>
          <w:rFonts w:ascii="Calibri" w:hAnsi="Calibri" w:cs="Calibri"/>
          <w:color w:val="auto"/>
          <w:sz w:val="24"/>
          <w:szCs w:val="24"/>
          <w:lang w:val="en-CA"/>
        </w:rPr>
        <w:t>ce the nine module themes of the</w:t>
      </w:r>
      <w:r w:rsidR="00F44D85">
        <w:rPr>
          <w:rFonts w:ascii="Calibri" w:hAnsi="Calibri" w:cs="Calibri"/>
          <w:color w:val="auto"/>
          <w:sz w:val="24"/>
          <w:szCs w:val="24"/>
          <w:lang w:val="en-CA"/>
        </w:rPr>
        <w:t xml:space="preserve"> new signature Spiritual Formation program “Aurora Living”:  Creation, Wilderness/Exile, Leadership, Psalms, Wisdom, Prophets, Gospels, Letters, Revelation.  </w:t>
      </w:r>
    </w:p>
    <w:p w14:paraId="0F35D713" w14:textId="77777777" w:rsidR="00F44D85" w:rsidRDefault="00F44D85" w:rsidP="000214F8">
      <w:pPr>
        <w:rPr>
          <w:rFonts w:ascii="Calibri" w:hAnsi="Calibri" w:cs="Calibri"/>
          <w:color w:val="auto"/>
          <w:sz w:val="24"/>
          <w:szCs w:val="24"/>
          <w:lang w:val="en-CA"/>
        </w:rPr>
      </w:pPr>
    </w:p>
    <w:p w14:paraId="1F88A8A7" w14:textId="6C440DB4" w:rsidR="000E6774" w:rsidRDefault="00E82F7F" w:rsidP="000214F8">
      <w:pPr>
        <w:rPr>
          <w:rFonts w:ascii="Calibri" w:hAnsi="Calibri" w:cs="Calibri"/>
          <w:color w:val="auto"/>
          <w:sz w:val="24"/>
          <w:szCs w:val="24"/>
          <w:lang w:val="en-CA"/>
        </w:rPr>
      </w:pPr>
      <w:r>
        <w:rPr>
          <w:rFonts w:ascii="Calibri" w:hAnsi="Calibri" w:cs="Calibri"/>
          <w:color w:val="auto"/>
          <w:sz w:val="24"/>
          <w:szCs w:val="24"/>
          <w:lang w:val="en-CA"/>
        </w:rPr>
        <w:t xml:space="preserve">The first Module on Creation, </w:t>
      </w:r>
      <w:r w:rsidR="00F44D85">
        <w:rPr>
          <w:rFonts w:ascii="Calibri" w:hAnsi="Calibri" w:cs="Calibri"/>
          <w:color w:val="auto"/>
          <w:sz w:val="24"/>
          <w:szCs w:val="24"/>
          <w:lang w:val="en-CA"/>
        </w:rPr>
        <w:t>Oc</w:t>
      </w:r>
      <w:r>
        <w:rPr>
          <w:rFonts w:ascii="Calibri" w:hAnsi="Calibri" w:cs="Calibri"/>
          <w:color w:val="auto"/>
          <w:sz w:val="24"/>
          <w:szCs w:val="24"/>
          <w:lang w:val="en-CA"/>
        </w:rPr>
        <w:t xml:space="preserve">tober-December, opened </w:t>
      </w:r>
      <w:r w:rsidR="003F3330">
        <w:rPr>
          <w:rFonts w:ascii="Calibri" w:hAnsi="Calibri" w:cs="Calibri"/>
          <w:color w:val="auto"/>
          <w:sz w:val="24"/>
          <w:szCs w:val="24"/>
          <w:lang w:val="en-CA"/>
        </w:rPr>
        <w:t xml:space="preserve">to </w:t>
      </w:r>
      <w:r w:rsidR="00456A91">
        <w:rPr>
          <w:rFonts w:ascii="Calibri" w:hAnsi="Calibri" w:cs="Calibri"/>
          <w:color w:val="auto"/>
          <w:sz w:val="24"/>
          <w:szCs w:val="24"/>
          <w:lang w:val="en-CA"/>
        </w:rPr>
        <w:t>twenty-one</w:t>
      </w:r>
      <w:r w:rsidR="003F3330">
        <w:rPr>
          <w:rFonts w:ascii="Calibri" w:hAnsi="Calibri" w:cs="Calibri"/>
          <w:color w:val="auto"/>
          <w:sz w:val="24"/>
          <w:szCs w:val="24"/>
          <w:lang w:val="en-CA"/>
        </w:rPr>
        <w:t xml:space="preserve"> participants </w:t>
      </w:r>
      <w:r>
        <w:rPr>
          <w:rFonts w:ascii="Calibri" w:hAnsi="Calibri" w:cs="Calibri"/>
          <w:color w:val="auto"/>
          <w:sz w:val="24"/>
          <w:szCs w:val="24"/>
          <w:lang w:val="en-CA"/>
        </w:rPr>
        <w:t xml:space="preserve">with </w:t>
      </w:r>
      <w:r w:rsidR="00D34C60">
        <w:rPr>
          <w:rFonts w:ascii="Calibri" w:hAnsi="Calibri" w:cs="Calibri"/>
          <w:color w:val="auto"/>
          <w:sz w:val="24"/>
          <w:szCs w:val="24"/>
          <w:lang w:val="en-CA"/>
        </w:rPr>
        <w:t xml:space="preserve">a weekend retreat </w:t>
      </w:r>
      <w:r w:rsidR="003F3330">
        <w:rPr>
          <w:rFonts w:ascii="Calibri" w:hAnsi="Calibri" w:cs="Calibri"/>
          <w:color w:val="auto"/>
          <w:sz w:val="24"/>
          <w:szCs w:val="24"/>
          <w:lang w:val="en-CA"/>
        </w:rPr>
        <w:t xml:space="preserve">followed by monthly day-sessions and wisdom circle </w:t>
      </w:r>
      <w:r w:rsidR="00456A91">
        <w:rPr>
          <w:rFonts w:ascii="Calibri" w:hAnsi="Calibri" w:cs="Calibri"/>
          <w:color w:val="auto"/>
          <w:sz w:val="24"/>
          <w:szCs w:val="24"/>
          <w:lang w:val="en-CA"/>
        </w:rPr>
        <w:t>sharing</w:t>
      </w:r>
      <w:r w:rsidR="003F3330">
        <w:rPr>
          <w:rFonts w:ascii="Calibri" w:hAnsi="Calibri" w:cs="Calibri"/>
          <w:color w:val="auto"/>
          <w:sz w:val="24"/>
          <w:szCs w:val="24"/>
          <w:lang w:val="en-CA"/>
        </w:rPr>
        <w:t>.  A</w:t>
      </w:r>
      <w:r w:rsidR="00D34C60">
        <w:rPr>
          <w:rFonts w:ascii="Calibri" w:hAnsi="Calibri" w:cs="Calibri"/>
          <w:color w:val="auto"/>
          <w:sz w:val="24"/>
          <w:szCs w:val="24"/>
          <w:lang w:val="en-CA"/>
        </w:rPr>
        <w:t xml:space="preserve">n array of exceptional facilitators </w:t>
      </w:r>
      <w:r w:rsidR="003F3330">
        <w:rPr>
          <w:rFonts w:ascii="Calibri" w:hAnsi="Calibri" w:cs="Calibri"/>
          <w:color w:val="auto"/>
          <w:sz w:val="24"/>
          <w:szCs w:val="24"/>
          <w:lang w:val="en-CA"/>
        </w:rPr>
        <w:t>guided the learning process and online resources deepened the knowledge.</w:t>
      </w:r>
      <w:r w:rsidR="00D34C60">
        <w:rPr>
          <w:rFonts w:ascii="Calibri" w:hAnsi="Calibri" w:cs="Calibri"/>
          <w:color w:val="auto"/>
          <w:sz w:val="24"/>
          <w:szCs w:val="24"/>
          <w:lang w:val="en-CA"/>
        </w:rPr>
        <w:t xml:space="preserve"> </w:t>
      </w:r>
    </w:p>
    <w:p w14:paraId="58BAE3B6" w14:textId="77777777" w:rsidR="00D34C60" w:rsidRDefault="00D34C60" w:rsidP="000214F8">
      <w:pPr>
        <w:rPr>
          <w:rFonts w:ascii="Calibri" w:hAnsi="Calibri" w:cs="Calibri"/>
          <w:color w:val="auto"/>
          <w:sz w:val="24"/>
          <w:szCs w:val="24"/>
          <w:lang w:val="en-CA"/>
        </w:rPr>
      </w:pPr>
    </w:p>
    <w:p w14:paraId="14BE9D2E" w14:textId="58BD6D84" w:rsidR="00D34C60" w:rsidRDefault="00D34C60" w:rsidP="000214F8">
      <w:pPr>
        <w:rPr>
          <w:rFonts w:ascii="Calibri" w:hAnsi="Calibri" w:cs="Calibri"/>
          <w:color w:val="auto"/>
          <w:sz w:val="24"/>
          <w:szCs w:val="24"/>
          <w:lang w:val="en-CA"/>
        </w:rPr>
      </w:pPr>
      <w:r>
        <w:rPr>
          <w:rFonts w:ascii="Calibri" w:hAnsi="Calibri" w:cs="Calibri"/>
          <w:color w:val="auto"/>
          <w:sz w:val="24"/>
          <w:szCs w:val="24"/>
          <w:lang w:val="en-CA"/>
        </w:rPr>
        <w:t xml:space="preserve">Aurora Living provides </w:t>
      </w:r>
      <w:r w:rsidR="003F3330">
        <w:rPr>
          <w:rFonts w:ascii="Calibri" w:hAnsi="Calibri" w:cs="Calibri"/>
          <w:color w:val="auto"/>
          <w:sz w:val="24"/>
          <w:szCs w:val="24"/>
          <w:lang w:val="en-CA"/>
        </w:rPr>
        <w:t xml:space="preserve">formation and experiential learning </w:t>
      </w:r>
      <w:r w:rsidR="000D2A40">
        <w:rPr>
          <w:rFonts w:ascii="Calibri" w:hAnsi="Calibri" w:cs="Calibri"/>
          <w:color w:val="auto"/>
          <w:sz w:val="24"/>
          <w:szCs w:val="24"/>
          <w:lang w:val="en-CA"/>
        </w:rPr>
        <w:t xml:space="preserve">in the Word of God, creation, contemplation, </w:t>
      </w:r>
      <w:r w:rsidR="006C2C5F">
        <w:rPr>
          <w:rFonts w:ascii="Calibri" w:hAnsi="Calibri" w:cs="Calibri"/>
          <w:color w:val="auto"/>
          <w:sz w:val="24"/>
          <w:szCs w:val="24"/>
          <w:lang w:val="en-CA"/>
        </w:rPr>
        <w:t>justice,</w:t>
      </w:r>
      <w:r w:rsidR="00DC5D29">
        <w:rPr>
          <w:rFonts w:ascii="Calibri" w:hAnsi="Calibri" w:cs="Calibri"/>
          <w:color w:val="auto"/>
          <w:sz w:val="24"/>
          <w:szCs w:val="24"/>
          <w:lang w:val="en-CA"/>
        </w:rPr>
        <w:t xml:space="preserve"> and communion</w:t>
      </w:r>
      <w:r w:rsidR="00456A91">
        <w:rPr>
          <w:rFonts w:ascii="Calibri" w:hAnsi="Calibri" w:cs="Calibri"/>
          <w:color w:val="auto"/>
          <w:sz w:val="24"/>
          <w:szCs w:val="24"/>
          <w:lang w:val="en-CA"/>
        </w:rPr>
        <w:t xml:space="preserve">. </w:t>
      </w:r>
      <w:r w:rsidR="003F3330">
        <w:rPr>
          <w:rFonts w:ascii="Calibri" w:hAnsi="Calibri" w:cs="Calibri"/>
          <w:color w:val="auto"/>
          <w:sz w:val="24"/>
          <w:szCs w:val="24"/>
          <w:lang w:val="en-CA"/>
        </w:rPr>
        <w:t xml:space="preserve">Testimonials are </w:t>
      </w:r>
      <w:r w:rsidR="00DC5D29">
        <w:rPr>
          <w:rFonts w:ascii="Calibri" w:hAnsi="Calibri" w:cs="Calibri"/>
          <w:color w:val="auto"/>
          <w:sz w:val="24"/>
          <w:szCs w:val="24"/>
          <w:lang w:val="en-CA"/>
        </w:rPr>
        <w:t>encouraging and powerful.</w:t>
      </w:r>
    </w:p>
    <w:p w14:paraId="6FA09BF0" w14:textId="77777777" w:rsidR="00DC5D29" w:rsidRDefault="00DC5D29" w:rsidP="000214F8">
      <w:pPr>
        <w:rPr>
          <w:rFonts w:ascii="Calibri" w:hAnsi="Calibri" w:cs="Calibri"/>
          <w:color w:val="auto"/>
          <w:sz w:val="24"/>
          <w:szCs w:val="24"/>
          <w:lang w:val="en-CA"/>
        </w:rPr>
      </w:pPr>
    </w:p>
    <w:p w14:paraId="7F8B4929" w14:textId="77777777" w:rsidR="003622F9" w:rsidRPr="00C01A60" w:rsidRDefault="003F3330" w:rsidP="000214F8">
      <w:pPr>
        <w:rPr>
          <w:rFonts w:ascii="Calibri" w:hAnsi="Calibri" w:cs="Calibri"/>
          <w:i/>
          <w:iCs/>
          <w:color w:val="auto"/>
          <w:sz w:val="24"/>
          <w:szCs w:val="24"/>
          <w:lang w:val="en-CA"/>
        </w:rPr>
      </w:pPr>
      <w:r>
        <w:rPr>
          <w:rFonts w:ascii="Roboto" w:hAnsi="Roboto"/>
          <w:i/>
          <w:iCs/>
          <w:color w:val="202124"/>
          <w:spacing w:val="3"/>
          <w:sz w:val="21"/>
          <w:szCs w:val="21"/>
          <w:shd w:val="clear" w:color="auto" w:fill="F8F9FA"/>
        </w:rPr>
        <w:t>“</w:t>
      </w:r>
      <w:r w:rsidR="00DC5D29" w:rsidRPr="00DC5D29">
        <w:rPr>
          <w:rFonts w:ascii="Roboto" w:hAnsi="Roboto"/>
          <w:i/>
          <w:iCs/>
          <w:color w:val="202124"/>
          <w:spacing w:val="3"/>
          <w:sz w:val="21"/>
          <w:szCs w:val="21"/>
          <w:shd w:val="clear" w:color="auto" w:fill="F8F9FA"/>
        </w:rPr>
        <w:t>I love any learnings that expand and challenge my understanding of Scripture. I did come home and look up the passages we dealt with on various occasions. I really appreciated the presentation of Reimagining Promised Land by Steve Heinrich and what treaties are all about. That wa</w:t>
      </w:r>
      <w:r>
        <w:rPr>
          <w:rFonts w:ascii="Roboto" w:hAnsi="Roboto"/>
          <w:i/>
          <w:iCs/>
          <w:color w:val="202124"/>
          <w:spacing w:val="3"/>
          <w:sz w:val="21"/>
          <w:szCs w:val="21"/>
          <w:shd w:val="clear" w:color="auto" w:fill="F8F9FA"/>
        </w:rPr>
        <w:t>s a powerful day with Scripture”</w:t>
      </w:r>
    </w:p>
    <w:p w14:paraId="1D829738" w14:textId="77777777" w:rsidR="00C01A60" w:rsidRDefault="00C01A60" w:rsidP="00C01A60">
      <w:pPr>
        <w:jc w:val="center"/>
        <w:rPr>
          <w:rFonts w:ascii="Roboto" w:hAnsi="Roboto"/>
          <w:i/>
          <w:iCs/>
          <w:color w:val="202124"/>
          <w:spacing w:val="3"/>
          <w:sz w:val="21"/>
          <w:szCs w:val="21"/>
          <w:shd w:val="clear" w:color="auto" w:fill="F8F9FA"/>
        </w:rPr>
      </w:pPr>
    </w:p>
    <w:p w14:paraId="276CEBEE" w14:textId="77777777" w:rsidR="00456A91" w:rsidRDefault="003F3330" w:rsidP="00456A91">
      <w:pPr>
        <w:jc w:val="center"/>
        <w:rPr>
          <w:rFonts w:ascii="Roboto" w:hAnsi="Roboto"/>
          <w:i/>
          <w:iCs/>
          <w:color w:val="202124"/>
          <w:spacing w:val="3"/>
          <w:sz w:val="21"/>
          <w:szCs w:val="21"/>
          <w:shd w:val="clear" w:color="auto" w:fill="F8F9FA"/>
        </w:rPr>
      </w:pPr>
      <w:r>
        <w:rPr>
          <w:rFonts w:ascii="Roboto" w:hAnsi="Roboto"/>
          <w:i/>
          <w:iCs/>
          <w:color w:val="202124"/>
          <w:spacing w:val="3"/>
          <w:sz w:val="21"/>
          <w:szCs w:val="21"/>
          <w:shd w:val="clear" w:color="auto" w:fill="F8F9FA"/>
        </w:rPr>
        <w:t>“</w:t>
      </w:r>
      <w:r w:rsidR="00DC5D29" w:rsidRPr="00DC5D29">
        <w:rPr>
          <w:rFonts w:ascii="Roboto" w:hAnsi="Roboto"/>
          <w:i/>
          <w:iCs/>
          <w:color w:val="202124"/>
          <w:spacing w:val="3"/>
          <w:sz w:val="21"/>
          <w:szCs w:val="21"/>
          <w:shd w:val="clear" w:color="auto" w:fill="F8F9FA"/>
        </w:rPr>
        <w:t xml:space="preserve">I am so grateful to have been able to participate in this new formation program. It </w:t>
      </w:r>
      <w:r>
        <w:rPr>
          <w:rFonts w:ascii="Roboto" w:hAnsi="Roboto"/>
          <w:i/>
          <w:iCs/>
          <w:color w:val="202124"/>
          <w:spacing w:val="3"/>
          <w:sz w:val="21"/>
          <w:szCs w:val="21"/>
          <w:shd w:val="clear" w:color="auto" w:fill="F8F9FA"/>
        </w:rPr>
        <w:t xml:space="preserve">is a tribute to your vision and </w:t>
      </w:r>
      <w:r w:rsidR="00DC5D29" w:rsidRPr="00DC5D29">
        <w:rPr>
          <w:rFonts w:ascii="Roboto" w:hAnsi="Roboto"/>
          <w:i/>
          <w:iCs/>
          <w:color w:val="202124"/>
          <w:spacing w:val="3"/>
          <w:sz w:val="21"/>
          <w:szCs w:val="21"/>
          <w:shd w:val="clear" w:color="auto" w:fill="F8F9FA"/>
        </w:rPr>
        <w:t>courage to bring to birth new life right here where we are.</w:t>
      </w:r>
      <w:r>
        <w:rPr>
          <w:rFonts w:ascii="Roboto" w:hAnsi="Roboto"/>
          <w:i/>
          <w:iCs/>
          <w:color w:val="202124"/>
          <w:spacing w:val="3"/>
          <w:sz w:val="21"/>
          <w:szCs w:val="21"/>
          <w:shd w:val="clear" w:color="auto" w:fill="F8F9FA"/>
        </w:rPr>
        <w:t>”</w:t>
      </w:r>
    </w:p>
    <w:p w14:paraId="5D184EE9" w14:textId="77777777" w:rsidR="00456A91" w:rsidRDefault="00456A91" w:rsidP="00456A91">
      <w:pPr>
        <w:jc w:val="center"/>
        <w:rPr>
          <w:rFonts w:ascii="Roboto" w:hAnsi="Roboto"/>
          <w:i/>
          <w:iCs/>
          <w:color w:val="202124"/>
          <w:spacing w:val="3"/>
          <w:sz w:val="21"/>
          <w:szCs w:val="21"/>
          <w:shd w:val="clear" w:color="auto" w:fill="F8F9FA"/>
        </w:rPr>
      </w:pPr>
    </w:p>
    <w:p w14:paraId="4E81D59D" w14:textId="77777777" w:rsidR="00456A91" w:rsidRDefault="00456A91" w:rsidP="00456A91">
      <w:pPr>
        <w:jc w:val="center"/>
        <w:rPr>
          <w:rFonts w:ascii="Roboto" w:hAnsi="Roboto"/>
          <w:i/>
          <w:iCs/>
          <w:color w:val="202124"/>
          <w:spacing w:val="3"/>
          <w:sz w:val="21"/>
          <w:szCs w:val="21"/>
          <w:shd w:val="clear" w:color="auto" w:fill="F8F9FA"/>
        </w:rPr>
      </w:pPr>
    </w:p>
    <w:p w14:paraId="35EFF36B" w14:textId="08981C49" w:rsidR="003622F9" w:rsidRPr="00DC5D29" w:rsidRDefault="00114C5F" w:rsidP="00456A91">
      <w:pPr>
        <w:jc w:val="center"/>
        <w:rPr>
          <w:rFonts w:asciiTheme="majorHAnsi" w:hAnsiTheme="majorHAnsi"/>
          <w:b/>
          <w:bCs/>
          <w:i/>
          <w:iCs/>
          <w:color w:val="auto"/>
          <w:sz w:val="32"/>
          <w:szCs w:val="24"/>
          <w:lang w:val="en-CA"/>
        </w:rPr>
      </w:pPr>
      <w:r>
        <w:rPr>
          <w:rFonts w:asciiTheme="majorHAnsi" w:hAnsiTheme="majorHAnsi"/>
          <w:b/>
          <w:bCs/>
          <w:i/>
          <w:iCs/>
          <w:noProof/>
          <w:color w:val="auto"/>
          <w:sz w:val="32"/>
          <w:szCs w:val="24"/>
          <w:lang w:val="en-CA" w:eastAsia="en-CA"/>
        </w:rPr>
        <w:drawing>
          <wp:inline distT="0" distB="0" distL="0" distR="0" wp14:anchorId="44AE2800" wp14:editId="636A4375">
            <wp:extent cx="5600700" cy="3733800"/>
            <wp:effectExtent l="0" t="0" r="0" b="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1036" cy="3734024"/>
                    </a:xfrm>
                    <a:prstGeom prst="rect">
                      <a:avLst/>
                    </a:prstGeom>
                  </pic:spPr>
                </pic:pic>
              </a:graphicData>
            </a:graphic>
          </wp:inline>
        </w:drawing>
      </w:r>
    </w:p>
    <w:p w14:paraId="515A32ED" w14:textId="77777777" w:rsidR="003622F9" w:rsidRDefault="003622F9" w:rsidP="000214F8">
      <w:pPr>
        <w:rPr>
          <w:rFonts w:asciiTheme="majorHAnsi" w:hAnsiTheme="majorHAnsi"/>
          <w:b/>
          <w:bCs/>
          <w:color w:val="auto"/>
          <w:sz w:val="32"/>
          <w:szCs w:val="24"/>
          <w:lang w:val="en-CA"/>
        </w:rPr>
      </w:pPr>
    </w:p>
    <w:p w14:paraId="0C608CE3" w14:textId="77777777" w:rsidR="00C01A60" w:rsidRDefault="00C01A60" w:rsidP="000214F8">
      <w:pPr>
        <w:rPr>
          <w:rFonts w:asciiTheme="majorHAnsi" w:hAnsiTheme="majorHAnsi"/>
          <w:b/>
          <w:bCs/>
          <w:color w:val="auto"/>
          <w:sz w:val="32"/>
          <w:szCs w:val="24"/>
          <w:lang w:val="en-CA"/>
        </w:rPr>
      </w:pPr>
    </w:p>
    <w:p w14:paraId="3D4F3FDC" w14:textId="65ECD19B" w:rsidR="000214F8" w:rsidRDefault="000214F8" w:rsidP="000214F8">
      <w:pPr>
        <w:rPr>
          <w:rFonts w:asciiTheme="majorHAnsi" w:hAnsiTheme="majorHAnsi"/>
          <w:b/>
          <w:bCs/>
          <w:color w:val="auto"/>
          <w:sz w:val="32"/>
          <w:szCs w:val="24"/>
          <w:lang w:val="en-CA"/>
        </w:rPr>
      </w:pPr>
      <w:r>
        <w:rPr>
          <w:rFonts w:asciiTheme="majorHAnsi" w:hAnsiTheme="majorHAnsi"/>
          <w:b/>
          <w:bCs/>
          <w:color w:val="auto"/>
          <w:sz w:val="32"/>
          <w:szCs w:val="24"/>
          <w:lang w:val="en-CA"/>
        </w:rPr>
        <w:lastRenderedPageBreak/>
        <w:t>Hosted</w:t>
      </w:r>
      <w:r w:rsidRPr="00EC5FDC">
        <w:rPr>
          <w:rFonts w:asciiTheme="majorHAnsi" w:hAnsiTheme="majorHAnsi"/>
          <w:b/>
          <w:bCs/>
          <w:color w:val="auto"/>
          <w:sz w:val="32"/>
          <w:szCs w:val="24"/>
          <w:lang w:val="en-CA"/>
        </w:rPr>
        <w:t xml:space="preserve"> Facility Programs </w:t>
      </w:r>
    </w:p>
    <w:p w14:paraId="2451B7E9" w14:textId="77777777" w:rsidR="00F36AE8" w:rsidRDefault="00F36AE8" w:rsidP="004B7E44">
      <w:pPr>
        <w:rPr>
          <w:rFonts w:ascii="Calibri" w:hAnsi="Calibri" w:cs="Calibri"/>
          <w:color w:val="auto"/>
          <w:sz w:val="24"/>
          <w:szCs w:val="20"/>
          <w:lang w:val="en-CA"/>
        </w:rPr>
      </w:pPr>
    </w:p>
    <w:p w14:paraId="6E092914" w14:textId="77777777" w:rsidR="00F36AE8" w:rsidRDefault="000214F8" w:rsidP="004B7E44">
      <w:pPr>
        <w:rPr>
          <w:rFonts w:ascii="Calibri" w:hAnsi="Calibri" w:cs="Calibri"/>
          <w:color w:val="auto"/>
          <w:sz w:val="24"/>
          <w:szCs w:val="20"/>
          <w:lang w:val="en-CA"/>
        </w:rPr>
      </w:pPr>
      <w:r>
        <w:rPr>
          <w:rFonts w:ascii="Calibri" w:hAnsi="Calibri" w:cs="Calibri"/>
          <w:noProof/>
          <w:color w:val="auto"/>
          <w:sz w:val="24"/>
          <w:szCs w:val="20"/>
          <w:lang w:val="en-CA" w:eastAsia="en-CA"/>
        </w:rPr>
        <w:drawing>
          <wp:inline distT="0" distB="0" distL="0" distR="0" wp14:anchorId="31614F1D" wp14:editId="7D24CBAC">
            <wp:extent cx="6296025" cy="32575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079D062" w14:textId="77777777" w:rsidR="00A62BED" w:rsidRDefault="00A62BED" w:rsidP="004B7E44">
      <w:pPr>
        <w:rPr>
          <w:rFonts w:ascii="Calibri" w:hAnsi="Calibri" w:cs="Calibri"/>
          <w:color w:val="auto"/>
          <w:sz w:val="24"/>
          <w:szCs w:val="20"/>
          <w:lang w:val="en-CA"/>
        </w:rPr>
      </w:pPr>
    </w:p>
    <w:p w14:paraId="0C3C4401" w14:textId="77777777" w:rsidR="006316DC" w:rsidRDefault="006316DC" w:rsidP="004B7E44">
      <w:pPr>
        <w:rPr>
          <w:rFonts w:ascii="Calibri" w:hAnsi="Calibri" w:cs="Calibri"/>
          <w:color w:val="auto"/>
          <w:sz w:val="24"/>
          <w:szCs w:val="20"/>
          <w:lang w:val="en-CA"/>
        </w:rPr>
      </w:pPr>
    </w:p>
    <w:p w14:paraId="7F098C56" w14:textId="77777777" w:rsidR="0065393A" w:rsidRDefault="0065393A" w:rsidP="004B7E44">
      <w:pPr>
        <w:rPr>
          <w:rFonts w:ascii="Calibri" w:hAnsi="Calibri" w:cs="Calibri"/>
          <w:color w:val="auto"/>
          <w:sz w:val="24"/>
          <w:szCs w:val="20"/>
          <w:lang w:val="en-CA"/>
        </w:rPr>
      </w:pPr>
      <w:r>
        <w:rPr>
          <w:rFonts w:ascii="Calibri" w:hAnsi="Calibri" w:cs="Calibri"/>
          <w:color w:val="auto"/>
          <w:sz w:val="24"/>
          <w:szCs w:val="20"/>
          <w:lang w:val="en-CA"/>
        </w:rPr>
        <w:t>Hosted programs are events planned and booked by independent religious and other groups in agreement with The Star of the Nor</w:t>
      </w:r>
      <w:r w:rsidR="003F3330">
        <w:rPr>
          <w:rFonts w:ascii="Calibri" w:hAnsi="Calibri" w:cs="Calibri"/>
          <w:color w:val="auto"/>
          <w:sz w:val="24"/>
          <w:szCs w:val="20"/>
          <w:lang w:val="en-CA"/>
        </w:rPr>
        <w:t>th Terms and Policies</w:t>
      </w:r>
      <w:r>
        <w:rPr>
          <w:rFonts w:ascii="Calibri" w:hAnsi="Calibri" w:cs="Calibri"/>
          <w:color w:val="auto"/>
          <w:sz w:val="24"/>
          <w:szCs w:val="20"/>
          <w:lang w:val="en-CA"/>
        </w:rPr>
        <w:t xml:space="preserve">. </w:t>
      </w:r>
    </w:p>
    <w:p w14:paraId="2C59C55E" w14:textId="77777777" w:rsidR="0065393A" w:rsidRDefault="0065393A" w:rsidP="004B7E44">
      <w:pPr>
        <w:rPr>
          <w:rFonts w:ascii="Calibri" w:hAnsi="Calibri" w:cs="Calibri"/>
          <w:color w:val="auto"/>
          <w:sz w:val="24"/>
          <w:szCs w:val="20"/>
          <w:lang w:val="en-CA"/>
        </w:rPr>
      </w:pPr>
    </w:p>
    <w:p w14:paraId="0AF56006" w14:textId="77777777" w:rsidR="00E46D4A" w:rsidRDefault="003F3330" w:rsidP="004B7E44">
      <w:pPr>
        <w:rPr>
          <w:rFonts w:ascii="Calibri" w:hAnsi="Calibri" w:cs="Calibri"/>
          <w:color w:val="auto"/>
          <w:sz w:val="24"/>
          <w:szCs w:val="20"/>
          <w:lang w:val="en-CA"/>
        </w:rPr>
      </w:pPr>
      <w:r>
        <w:rPr>
          <w:rFonts w:ascii="Calibri" w:hAnsi="Calibri" w:cs="Calibri"/>
          <w:color w:val="auto"/>
          <w:sz w:val="24"/>
          <w:szCs w:val="20"/>
          <w:lang w:val="en-CA"/>
        </w:rPr>
        <w:t xml:space="preserve">Since the beginning of the pandemic in 2020 and through the various waves that ensued, </w:t>
      </w:r>
      <w:r w:rsidR="0065393A">
        <w:rPr>
          <w:rFonts w:ascii="Calibri" w:hAnsi="Calibri" w:cs="Calibri"/>
          <w:color w:val="auto"/>
          <w:sz w:val="24"/>
          <w:szCs w:val="20"/>
          <w:lang w:val="en-CA"/>
        </w:rPr>
        <w:t>group</w:t>
      </w:r>
      <w:r w:rsidR="000731C0">
        <w:rPr>
          <w:rFonts w:ascii="Calibri" w:hAnsi="Calibri" w:cs="Calibri"/>
          <w:color w:val="auto"/>
          <w:sz w:val="24"/>
          <w:szCs w:val="20"/>
          <w:lang w:val="en-CA"/>
        </w:rPr>
        <w:t xml:space="preserve"> usage was down by more than </w:t>
      </w:r>
      <w:r w:rsidR="00EF2C3F">
        <w:rPr>
          <w:rFonts w:ascii="Calibri" w:hAnsi="Calibri" w:cs="Calibri"/>
          <w:color w:val="auto"/>
          <w:sz w:val="24"/>
          <w:szCs w:val="20"/>
          <w:lang w:val="en-CA"/>
        </w:rPr>
        <w:t>6</w:t>
      </w:r>
      <w:r w:rsidR="000731C0">
        <w:rPr>
          <w:rFonts w:ascii="Calibri" w:hAnsi="Calibri" w:cs="Calibri"/>
          <w:color w:val="auto"/>
          <w:sz w:val="24"/>
          <w:szCs w:val="20"/>
          <w:lang w:val="en-CA"/>
        </w:rPr>
        <w:t xml:space="preserve">0% </w:t>
      </w:r>
      <w:r w:rsidR="006B131C">
        <w:rPr>
          <w:rFonts w:ascii="Calibri" w:hAnsi="Calibri" w:cs="Calibri"/>
          <w:color w:val="auto"/>
          <w:sz w:val="24"/>
          <w:szCs w:val="20"/>
          <w:lang w:val="en-CA"/>
        </w:rPr>
        <w:t xml:space="preserve">from pre-Covid years. </w:t>
      </w:r>
      <w:r w:rsidR="000731C0">
        <w:rPr>
          <w:rFonts w:ascii="Calibri" w:hAnsi="Calibri" w:cs="Calibri"/>
          <w:color w:val="auto"/>
          <w:sz w:val="24"/>
          <w:szCs w:val="20"/>
          <w:lang w:val="en-CA"/>
        </w:rPr>
        <w:t>The mainstay for</w:t>
      </w:r>
      <w:r w:rsidR="006B131C">
        <w:rPr>
          <w:rFonts w:ascii="Calibri" w:hAnsi="Calibri" w:cs="Calibri"/>
          <w:color w:val="auto"/>
          <w:sz w:val="24"/>
          <w:szCs w:val="20"/>
          <w:lang w:val="en-CA"/>
        </w:rPr>
        <w:t xml:space="preserve"> bookings were AMA Impact, </w:t>
      </w:r>
      <w:r w:rsidR="007C5C7A">
        <w:rPr>
          <w:rFonts w:ascii="Calibri" w:hAnsi="Calibri" w:cs="Calibri"/>
          <w:color w:val="auto"/>
          <w:sz w:val="24"/>
          <w:szCs w:val="20"/>
          <w:lang w:val="en-CA"/>
        </w:rPr>
        <w:t>T</w:t>
      </w:r>
      <w:r w:rsidR="000731C0">
        <w:rPr>
          <w:rFonts w:ascii="Calibri" w:hAnsi="Calibri" w:cs="Calibri"/>
          <w:color w:val="auto"/>
          <w:sz w:val="24"/>
          <w:szCs w:val="20"/>
          <w:lang w:val="en-CA"/>
        </w:rPr>
        <w:t xml:space="preserve">welve </w:t>
      </w:r>
      <w:r w:rsidR="007C5C7A">
        <w:rPr>
          <w:rFonts w:ascii="Calibri" w:hAnsi="Calibri" w:cs="Calibri"/>
          <w:color w:val="auto"/>
          <w:sz w:val="24"/>
          <w:szCs w:val="20"/>
          <w:lang w:val="en-CA"/>
        </w:rPr>
        <w:t>S</w:t>
      </w:r>
      <w:r w:rsidR="006B131C">
        <w:rPr>
          <w:rFonts w:ascii="Calibri" w:hAnsi="Calibri" w:cs="Calibri"/>
          <w:color w:val="auto"/>
          <w:sz w:val="24"/>
          <w:szCs w:val="20"/>
          <w:lang w:val="en-CA"/>
        </w:rPr>
        <w:t xml:space="preserve">tep groups, </w:t>
      </w:r>
      <w:r w:rsidR="000731C0">
        <w:rPr>
          <w:rFonts w:ascii="Calibri" w:hAnsi="Calibri" w:cs="Calibri"/>
          <w:color w:val="auto"/>
          <w:sz w:val="24"/>
          <w:szCs w:val="20"/>
          <w:lang w:val="en-CA"/>
        </w:rPr>
        <w:t xml:space="preserve">yoga groups, </w:t>
      </w:r>
      <w:r w:rsidR="00E46D4A">
        <w:rPr>
          <w:rFonts w:ascii="Calibri" w:hAnsi="Calibri" w:cs="Calibri"/>
          <w:color w:val="auto"/>
          <w:sz w:val="24"/>
          <w:szCs w:val="20"/>
          <w:lang w:val="en-CA"/>
        </w:rPr>
        <w:t>Lesley Baartma</w:t>
      </w:r>
      <w:r w:rsidR="006B131C">
        <w:rPr>
          <w:rFonts w:ascii="Calibri" w:hAnsi="Calibri" w:cs="Calibri"/>
          <w:color w:val="auto"/>
          <w:sz w:val="24"/>
          <w:szCs w:val="20"/>
          <w:lang w:val="en-CA"/>
        </w:rPr>
        <w:t>n Reflexology</w:t>
      </w:r>
      <w:r w:rsidR="00E46D4A">
        <w:rPr>
          <w:rFonts w:ascii="Calibri" w:hAnsi="Calibri" w:cs="Calibri"/>
          <w:color w:val="auto"/>
          <w:sz w:val="24"/>
          <w:szCs w:val="20"/>
          <w:lang w:val="en-CA"/>
        </w:rPr>
        <w:t xml:space="preserve">. </w:t>
      </w:r>
    </w:p>
    <w:p w14:paraId="0271747D" w14:textId="77777777" w:rsidR="00E46D4A" w:rsidRDefault="00E46D4A" w:rsidP="004B7E44">
      <w:pPr>
        <w:rPr>
          <w:rFonts w:ascii="Calibri" w:hAnsi="Calibri" w:cs="Calibri"/>
          <w:color w:val="auto"/>
          <w:sz w:val="24"/>
          <w:szCs w:val="20"/>
          <w:lang w:val="en-CA"/>
        </w:rPr>
      </w:pPr>
    </w:p>
    <w:p w14:paraId="558E9CA0" w14:textId="77777777" w:rsidR="006B131C" w:rsidRDefault="006B131C" w:rsidP="004B7E44">
      <w:pPr>
        <w:rPr>
          <w:rFonts w:ascii="Calibri" w:hAnsi="Calibri" w:cs="Calibri"/>
          <w:color w:val="auto"/>
          <w:sz w:val="24"/>
          <w:szCs w:val="20"/>
          <w:lang w:val="en-CA"/>
        </w:rPr>
      </w:pPr>
      <w:r>
        <w:rPr>
          <w:rFonts w:ascii="Calibri" w:hAnsi="Calibri" w:cs="Calibri"/>
          <w:color w:val="auto"/>
          <w:sz w:val="24"/>
          <w:szCs w:val="20"/>
          <w:lang w:val="en-CA"/>
        </w:rPr>
        <w:t>O</w:t>
      </w:r>
      <w:r w:rsidR="00E46D4A">
        <w:rPr>
          <w:rFonts w:ascii="Calibri" w:hAnsi="Calibri" w:cs="Calibri"/>
          <w:color w:val="auto"/>
          <w:sz w:val="24"/>
          <w:szCs w:val="20"/>
          <w:lang w:val="en-CA"/>
        </w:rPr>
        <w:t xml:space="preserve">ne-time events </w:t>
      </w:r>
      <w:r>
        <w:rPr>
          <w:rFonts w:ascii="Calibri" w:hAnsi="Calibri" w:cs="Calibri"/>
          <w:color w:val="auto"/>
          <w:sz w:val="24"/>
          <w:szCs w:val="20"/>
          <w:lang w:val="en-CA"/>
        </w:rPr>
        <w:t xml:space="preserve">also </w:t>
      </w:r>
      <w:r w:rsidR="00E46D4A">
        <w:rPr>
          <w:rFonts w:ascii="Calibri" w:hAnsi="Calibri" w:cs="Calibri"/>
          <w:color w:val="auto"/>
          <w:sz w:val="24"/>
          <w:szCs w:val="20"/>
          <w:lang w:val="en-CA"/>
        </w:rPr>
        <w:t xml:space="preserve">occurred </w:t>
      </w:r>
      <w:r>
        <w:rPr>
          <w:rFonts w:ascii="Calibri" w:hAnsi="Calibri" w:cs="Calibri"/>
          <w:color w:val="auto"/>
          <w:sz w:val="24"/>
          <w:szCs w:val="20"/>
          <w:lang w:val="en-CA"/>
        </w:rPr>
        <w:t>including</w:t>
      </w:r>
      <w:r w:rsidR="00E46D4A">
        <w:rPr>
          <w:rFonts w:ascii="Calibri" w:hAnsi="Calibri" w:cs="Calibri"/>
          <w:color w:val="auto"/>
          <w:sz w:val="24"/>
          <w:szCs w:val="20"/>
          <w:lang w:val="en-CA"/>
        </w:rPr>
        <w:t xml:space="preserve"> Concordia Lutheran Women’s Retreat, Laura Remin Quilting, Mustard Seed, Catholic Social Services, </w:t>
      </w:r>
      <w:r>
        <w:rPr>
          <w:rFonts w:ascii="Calibri" w:hAnsi="Calibri" w:cs="Calibri"/>
          <w:color w:val="auto"/>
          <w:sz w:val="24"/>
          <w:szCs w:val="20"/>
          <w:lang w:val="en-CA"/>
        </w:rPr>
        <w:t>Terwillegar Church retreat</w:t>
      </w:r>
      <w:r w:rsidR="000731C0">
        <w:rPr>
          <w:rFonts w:ascii="Calibri" w:hAnsi="Calibri" w:cs="Calibri"/>
          <w:color w:val="auto"/>
          <w:sz w:val="24"/>
          <w:szCs w:val="20"/>
          <w:lang w:val="en-CA"/>
        </w:rPr>
        <w:t xml:space="preserve">, </w:t>
      </w:r>
      <w:r w:rsidR="00EF2C3F">
        <w:rPr>
          <w:rFonts w:ascii="Calibri" w:hAnsi="Calibri" w:cs="Calibri"/>
          <w:color w:val="auto"/>
          <w:sz w:val="24"/>
          <w:szCs w:val="20"/>
          <w:lang w:val="en-CA"/>
        </w:rPr>
        <w:t xml:space="preserve">Southwest Community Church, </w:t>
      </w:r>
      <w:r w:rsidR="00601671">
        <w:rPr>
          <w:rFonts w:ascii="Calibri" w:hAnsi="Calibri" w:cs="Calibri"/>
          <w:color w:val="auto"/>
          <w:sz w:val="24"/>
          <w:szCs w:val="20"/>
          <w:lang w:val="en-CA"/>
        </w:rPr>
        <w:t xml:space="preserve">book clubs </w:t>
      </w:r>
      <w:r w:rsidR="000731C0">
        <w:rPr>
          <w:rFonts w:ascii="Calibri" w:hAnsi="Calibri" w:cs="Calibri"/>
          <w:color w:val="auto"/>
          <w:sz w:val="24"/>
          <w:szCs w:val="20"/>
          <w:lang w:val="en-CA"/>
        </w:rPr>
        <w:t xml:space="preserve">and a few others. </w:t>
      </w:r>
    </w:p>
    <w:p w14:paraId="5B1B8F53" w14:textId="77777777" w:rsidR="006B131C" w:rsidRDefault="006B131C" w:rsidP="004B7E44">
      <w:pPr>
        <w:rPr>
          <w:rFonts w:ascii="Calibri" w:hAnsi="Calibri" w:cs="Calibri"/>
          <w:color w:val="auto"/>
          <w:sz w:val="24"/>
          <w:szCs w:val="20"/>
          <w:lang w:val="en-CA"/>
        </w:rPr>
      </w:pPr>
    </w:p>
    <w:p w14:paraId="4B5654E5" w14:textId="77777777" w:rsidR="006316DC" w:rsidRDefault="000731C0" w:rsidP="004B7E44">
      <w:pPr>
        <w:rPr>
          <w:rFonts w:ascii="Calibri" w:hAnsi="Calibri" w:cs="Calibri"/>
          <w:color w:val="auto"/>
          <w:sz w:val="24"/>
          <w:szCs w:val="20"/>
          <w:lang w:val="en-CA"/>
        </w:rPr>
      </w:pPr>
      <w:r>
        <w:rPr>
          <w:rFonts w:ascii="Calibri" w:hAnsi="Calibri" w:cs="Calibri"/>
          <w:color w:val="auto"/>
          <w:sz w:val="24"/>
          <w:szCs w:val="20"/>
          <w:lang w:val="en-CA"/>
        </w:rPr>
        <w:t xml:space="preserve">Private Retreatants </w:t>
      </w:r>
      <w:r w:rsidR="006B131C">
        <w:rPr>
          <w:rFonts w:ascii="Calibri" w:hAnsi="Calibri" w:cs="Calibri"/>
          <w:color w:val="auto"/>
          <w:sz w:val="24"/>
          <w:szCs w:val="20"/>
          <w:lang w:val="en-CA"/>
        </w:rPr>
        <w:t xml:space="preserve">increased noticeably in 2021 while there were </w:t>
      </w:r>
      <w:r w:rsidR="00601671">
        <w:rPr>
          <w:rFonts w:ascii="Calibri" w:hAnsi="Calibri" w:cs="Calibri"/>
          <w:color w:val="auto"/>
          <w:sz w:val="24"/>
          <w:szCs w:val="20"/>
          <w:lang w:val="en-CA"/>
        </w:rPr>
        <w:t>fewer bookings for the Spiritu</w:t>
      </w:r>
      <w:r w:rsidR="006B131C">
        <w:rPr>
          <w:rFonts w:ascii="Calibri" w:hAnsi="Calibri" w:cs="Calibri"/>
          <w:color w:val="auto"/>
          <w:sz w:val="24"/>
          <w:szCs w:val="20"/>
          <w:lang w:val="en-CA"/>
        </w:rPr>
        <w:t xml:space="preserve">al Direction room. </w:t>
      </w:r>
      <w:r w:rsidR="00601671">
        <w:rPr>
          <w:rFonts w:ascii="Calibri" w:hAnsi="Calibri" w:cs="Calibri"/>
          <w:color w:val="auto"/>
          <w:sz w:val="24"/>
          <w:szCs w:val="20"/>
          <w:lang w:val="en-CA"/>
        </w:rPr>
        <w:t xml:space="preserve">Spiritual Directors </w:t>
      </w:r>
      <w:r w:rsidR="006B131C">
        <w:rPr>
          <w:rFonts w:ascii="Calibri" w:hAnsi="Calibri" w:cs="Calibri"/>
          <w:color w:val="auto"/>
          <w:sz w:val="24"/>
          <w:szCs w:val="20"/>
          <w:lang w:val="en-CA"/>
        </w:rPr>
        <w:t>may have preferred</w:t>
      </w:r>
      <w:r w:rsidR="00601671">
        <w:rPr>
          <w:rFonts w:ascii="Calibri" w:hAnsi="Calibri" w:cs="Calibri"/>
          <w:color w:val="auto"/>
          <w:sz w:val="24"/>
          <w:szCs w:val="20"/>
          <w:lang w:val="en-CA"/>
        </w:rPr>
        <w:t xml:space="preserve"> to maintain Zoom or </w:t>
      </w:r>
      <w:r w:rsidR="006B131C">
        <w:rPr>
          <w:rFonts w:ascii="Calibri" w:hAnsi="Calibri" w:cs="Calibri"/>
          <w:color w:val="auto"/>
          <w:sz w:val="24"/>
          <w:szCs w:val="20"/>
          <w:lang w:val="en-CA"/>
        </w:rPr>
        <w:t xml:space="preserve">opted to meet elsewhere for </w:t>
      </w:r>
      <w:r w:rsidR="00601671">
        <w:rPr>
          <w:rFonts w:ascii="Calibri" w:hAnsi="Calibri" w:cs="Calibri"/>
          <w:color w:val="auto"/>
          <w:sz w:val="24"/>
          <w:szCs w:val="20"/>
          <w:lang w:val="en-CA"/>
        </w:rPr>
        <w:t>meetings.</w:t>
      </w:r>
    </w:p>
    <w:p w14:paraId="4A03A4B1" w14:textId="77777777" w:rsidR="00601671" w:rsidRDefault="00601671" w:rsidP="004B7E44">
      <w:pPr>
        <w:rPr>
          <w:rFonts w:ascii="Calibri" w:hAnsi="Calibri" w:cs="Calibri"/>
          <w:color w:val="auto"/>
          <w:sz w:val="24"/>
          <w:szCs w:val="20"/>
          <w:lang w:val="en-CA"/>
        </w:rPr>
      </w:pPr>
    </w:p>
    <w:p w14:paraId="08D1E96E" w14:textId="77777777" w:rsidR="007C5C7A" w:rsidRDefault="007C5C7A" w:rsidP="004B7E44">
      <w:pPr>
        <w:rPr>
          <w:rFonts w:ascii="Calibri" w:hAnsi="Calibri" w:cs="Calibri"/>
          <w:color w:val="auto"/>
          <w:sz w:val="24"/>
          <w:szCs w:val="20"/>
          <w:lang w:val="en-CA"/>
        </w:rPr>
      </w:pPr>
    </w:p>
    <w:p w14:paraId="77F4CD3E" w14:textId="7EAACE8B" w:rsidR="007C5C7A" w:rsidRDefault="007C5C7A" w:rsidP="004B7E44">
      <w:pPr>
        <w:rPr>
          <w:rFonts w:ascii="Calibri" w:hAnsi="Calibri" w:cs="Calibri"/>
          <w:color w:val="auto"/>
          <w:sz w:val="24"/>
          <w:szCs w:val="20"/>
          <w:lang w:val="en-CA"/>
        </w:rPr>
      </w:pPr>
    </w:p>
    <w:p w14:paraId="79C2B20A" w14:textId="3D351A1A" w:rsidR="00456A91" w:rsidRDefault="00456A91" w:rsidP="004B7E44">
      <w:pPr>
        <w:rPr>
          <w:rFonts w:ascii="Calibri" w:hAnsi="Calibri" w:cs="Calibri"/>
          <w:color w:val="auto"/>
          <w:sz w:val="24"/>
          <w:szCs w:val="20"/>
          <w:lang w:val="en-CA"/>
        </w:rPr>
      </w:pPr>
    </w:p>
    <w:p w14:paraId="393723A6" w14:textId="135F66BB" w:rsidR="00456A91" w:rsidRDefault="00456A91" w:rsidP="004B7E44">
      <w:pPr>
        <w:rPr>
          <w:rFonts w:ascii="Calibri" w:hAnsi="Calibri" w:cs="Calibri"/>
          <w:color w:val="auto"/>
          <w:sz w:val="24"/>
          <w:szCs w:val="20"/>
          <w:lang w:val="en-CA"/>
        </w:rPr>
      </w:pPr>
    </w:p>
    <w:p w14:paraId="4DF4DC17" w14:textId="77777777" w:rsidR="00456A91" w:rsidRDefault="00456A91" w:rsidP="004B7E44">
      <w:pPr>
        <w:rPr>
          <w:rFonts w:ascii="Calibri" w:hAnsi="Calibri" w:cs="Calibri"/>
          <w:color w:val="auto"/>
          <w:sz w:val="24"/>
          <w:szCs w:val="20"/>
          <w:lang w:val="en-CA"/>
        </w:rPr>
      </w:pPr>
    </w:p>
    <w:p w14:paraId="0572AAC7" w14:textId="77777777" w:rsidR="00E62329" w:rsidRDefault="00E62329" w:rsidP="004B7E44">
      <w:pPr>
        <w:rPr>
          <w:color w:val="auto"/>
          <w:lang w:val="en-CA"/>
        </w:rPr>
      </w:pPr>
    </w:p>
    <w:p w14:paraId="1B0E5376" w14:textId="77777777" w:rsidR="00EC5FDC" w:rsidRDefault="0081450C" w:rsidP="004B7E44">
      <w:pPr>
        <w:rPr>
          <w:rFonts w:asciiTheme="majorHAnsi" w:hAnsiTheme="majorHAnsi"/>
          <w:b/>
          <w:bCs/>
          <w:color w:val="auto"/>
          <w:sz w:val="32"/>
          <w:szCs w:val="24"/>
          <w:lang w:val="en-CA"/>
        </w:rPr>
      </w:pPr>
      <w:r>
        <w:rPr>
          <w:rFonts w:asciiTheme="majorHAnsi" w:hAnsiTheme="majorHAnsi"/>
          <w:b/>
          <w:bCs/>
          <w:color w:val="auto"/>
          <w:sz w:val="32"/>
          <w:szCs w:val="24"/>
          <w:lang w:val="en-CA"/>
        </w:rPr>
        <w:lastRenderedPageBreak/>
        <w:t xml:space="preserve">Capital Campaign and </w:t>
      </w:r>
      <w:r w:rsidR="007C5C7A" w:rsidRPr="007C5C7A">
        <w:rPr>
          <w:rFonts w:asciiTheme="majorHAnsi" w:hAnsiTheme="majorHAnsi"/>
          <w:b/>
          <w:bCs/>
          <w:color w:val="auto"/>
          <w:sz w:val="32"/>
          <w:szCs w:val="24"/>
          <w:lang w:val="en-CA"/>
        </w:rPr>
        <w:t>Fundraising Overview 2021</w:t>
      </w:r>
    </w:p>
    <w:p w14:paraId="0FA48E11" w14:textId="77777777" w:rsidR="007C5C7A" w:rsidRDefault="00E81501" w:rsidP="004B7E44">
      <w:pPr>
        <w:rPr>
          <w:rFonts w:ascii="Calibri" w:hAnsi="Calibri" w:cs="Calibri"/>
          <w:noProof/>
          <w:color w:val="auto"/>
          <w:sz w:val="24"/>
          <w:szCs w:val="20"/>
          <w:lang w:val="en-CA"/>
        </w:rPr>
      </w:pPr>
      <w:r>
        <w:rPr>
          <w:rFonts w:ascii="Calibri" w:hAnsi="Calibri" w:cs="Calibri"/>
          <w:noProof/>
          <w:color w:val="auto"/>
          <w:sz w:val="24"/>
          <w:szCs w:val="20"/>
          <w:lang w:val="en-CA"/>
        </w:rPr>
        <w:t>The Star Board Fund</w:t>
      </w:r>
      <w:r w:rsidR="006B131C">
        <w:rPr>
          <w:rFonts w:ascii="Calibri" w:hAnsi="Calibri" w:cs="Calibri"/>
          <w:noProof/>
          <w:color w:val="auto"/>
          <w:sz w:val="24"/>
          <w:szCs w:val="20"/>
          <w:lang w:val="en-CA"/>
        </w:rPr>
        <w:t xml:space="preserve">raising Committee, </w:t>
      </w:r>
      <w:r>
        <w:rPr>
          <w:rFonts w:ascii="Calibri" w:hAnsi="Calibri" w:cs="Calibri"/>
          <w:noProof/>
          <w:color w:val="auto"/>
          <w:sz w:val="24"/>
          <w:szCs w:val="20"/>
          <w:lang w:val="en-CA"/>
        </w:rPr>
        <w:t xml:space="preserve">Geneva Lander, Joyce Tutt, </w:t>
      </w:r>
      <w:r w:rsidR="00DF7139">
        <w:rPr>
          <w:rFonts w:ascii="Calibri" w:hAnsi="Calibri" w:cs="Calibri"/>
          <w:noProof/>
          <w:color w:val="auto"/>
          <w:sz w:val="24"/>
          <w:szCs w:val="20"/>
          <w:lang w:val="en-CA"/>
        </w:rPr>
        <w:t xml:space="preserve">, Josee Marr, </w:t>
      </w:r>
      <w:r>
        <w:rPr>
          <w:rFonts w:ascii="Calibri" w:hAnsi="Calibri" w:cs="Calibri"/>
          <w:noProof/>
          <w:color w:val="auto"/>
          <w:sz w:val="24"/>
          <w:szCs w:val="20"/>
          <w:lang w:val="en-CA"/>
        </w:rPr>
        <w:t>June Fuller</w:t>
      </w:r>
      <w:r w:rsidR="00DF7139">
        <w:rPr>
          <w:rFonts w:ascii="Calibri" w:hAnsi="Calibri" w:cs="Calibri"/>
          <w:noProof/>
          <w:color w:val="auto"/>
          <w:sz w:val="24"/>
          <w:szCs w:val="20"/>
          <w:lang w:val="en-CA"/>
        </w:rPr>
        <w:t>,</w:t>
      </w:r>
      <w:r>
        <w:rPr>
          <w:rFonts w:ascii="Calibri" w:hAnsi="Calibri" w:cs="Calibri"/>
          <w:noProof/>
          <w:color w:val="auto"/>
          <w:sz w:val="24"/>
          <w:szCs w:val="20"/>
          <w:lang w:val="en-CA"/>
        </w:rPr>
        <w:t xml:space="preserve"> and Lucie Leduc, </w:t>
      </w:r>
      <w:r w:rsidR="006B131C">
        <w:rPr>
          <w:rFonts w:ascii="Calibri" w:hAnsi="Calibri" w:cs="Calibri"/>
          <w:noProof/>
          <w:color w:val="auto"/>
          <w:sz w:val="24"/>
          <w:szCs w:val="20"/>
          <w:lang w:val="en-CA"/>
        </w:rPr>
        <w:t>helped to</w:t>
      </w:r>
      <w:r w:rsidR="00DF7139">
        <w:rPr>
          <w:rFonts w:ascii="Calibri" w:hAnsi="Calibri" w:cs="Calibri"/>
          <w:noProof/>
          <w:color w:val="auto"/>
          <w:sz w:val="24"/>
          <w:szCs w:val="20"/>
          <w:lang w:val="en-CA"/>
        </w:rPr>
        <w:t xml:space="preserve"> complete the final year of the Capital Campaign (2018</w:t>
      </w:r>
      <w:r w:rsidR="00DA206D">
        <w:rPr>
          <w:rFonts w:ascii="Calibri" w:hAnsi="Calibri" w:cs="Calibri"/>
          <w:noProof/>
          <w:color w:val="auto"/>
          <w:sz w:val="24"/>
          <w:szCs w:val="20"/>
          <w:lang w:val="en-CA"/>
        </w:rPr>
        <w:t>-2021</w:t>
      </w:r>
      <w:r w:rsidR="00DF7139">
        <w:rPr>
          <w:rFonts w:ascii="Calibri" w:hAnsi="Calibri" w:cs="Calibri"/>
          <w:noProof/>
          <w:color w:val="auto"/>
          <w:sz w:val="24"/>
          <w:szCs w:val="20"/>
          <w:lang w:val="en-CA"/>
        </w:rPr>
        <w:t xml:space="preserve">) with </w:t>
      </w:r>
      <w:r>
        <w:rPr>
          <w:rFonts w:ascii="Calibri" w:hAnsi="Calibri" w:cs="Calibri"/>
          <w:noProof/>
          <w:color w:val="auto"/>
          <w:sz w:val="24"/>
          <w:szCs w:val="20"/>
          <w:lang w:val="en-CA"/>
        </w:rPr>
        <w:t>two events</w:t>
      </w:r>
      <w:r w:rsidR="00DA206D">
        <w:rPr>
          <w:rFonts w:ascii="Calibri" w:hAnsi="Calibri" w:cs="Calibri"/>
          <w:noProof/>
          <w:color w:val="auto"/>
          <w:sz w:val="24"/>
          <w:szCs w:val="20"/>
          <w:lang w:val="en-CA"/>
        </w:rPr>
        <w:t xml:space="preserve">, Camino 2021 and Christmas Letter Campaign, and </w:t>
      </w:r>
      <w:r w:rsidR="00DF7139">
        <w:rPr>
          <w:rFonts w:ascii="Calibri" w:hAnsi="Calibri" w:cs="Calibri"/>
          <w:noProof/>
          <w:color w:val="auto"/>
          <w:sz w:val="24"/>
          <w:szCs w:val="20"/>
          <w:lang w:val="en-CA"/>
        </w:rPr>
        <w:t>several grant applications</w:t>
      </w:r>
      <w:r w:rsidR="00DA206D">
        <w:rPr>
          <w:rFonts w:ascii="Calibri" w:hAnsi="Calibri" w:cs="Calibri"/>
          <w:noProof/>
          <w:color w:val="auto"/>
          <w:sz w:val="24"/>
          <w:szCs w:val="20"/>
          <w:lang w:val="en-CA"/>
        </w:rPr>
        <w:t xml:space="preserve">. The </w:t>
      </w:r>
      <w:r>
        <w:rPr>
          <w:rFonts w:ascii="Calibri" w:hAnsi="Calibri" w:cs="Calibri"/>
          <w:noProof/>
          <w:color w:val="auto"/>
          <w:sz w:val="24"/>
          <w:szCs w:val="20"/>
          <w:lang w:val="en-CA"/>
        </w:rPr>
        <w:t>Capital Campaign</w:t>
      </w:r>
      <w:r w:rsidR="00DF7139">
        <w:rPr>
          <w:rFonts w:ascii="Calibri" w:hAnsi="Calibri" w:cs="Calibri"/>
          <w:noProof/>
          <w:color w:val="auto"/>
          <w:sz w:val="24"/>
          <w:szCs w:val="20"/>
          <w:lang w:val="en-CA"/>
        </w:rPr>
        <w:t xml:space="preserve"> </w:t>
      </w:r>
      <w:r w:rsidR="00DA206D">
        <w:rPr>
          <w:rFonts w:ascii="Calibri" w:hAnsi="Calibri" w:cs="Calibri"/>
          <w:noProof/>
          <w:color w:val="auto"/>
          <w:sz w:val="24"/>
          <w:szCs w:val="20"/>
          <w:lang w:val="en-CA"/>
        </w:rPr>
        <w:t xml:space="preserve">concluded </w:t>
      </w:r>
      <w:r w:rsidR="00DF7139">
        <w:rPr>
          <w:rFonts w:ascii="Calibri" w:hAnsi="Calibri" w:cs="Calibri"/>
          <w:noProof/>
          <w:color w:val="auto"/>
          <w:sz w:val="24"/>
          <w:szCs w:val="20"/>
          <w:lang w:val="en-CA"/>
        </w:rPr>
        <w:t>with our Chapel Renovation Project.</w:t>
      </w:r>
    </w:p>
    <w:p w14:paraId="36EADE7E" w14:textId="77777777" w:rsidR="00DF7139" w:rsidRDefault="00DF7139" w:rsidP="004B7E44">
      <w:pPr>
        <w:rPr>
          <w:rFonts w:ascii="Calibri" w:hAnsi="Calibri" w:cs="Calibri"/>
          <w:noProof/>
          <w:color w:val="auto"/>
          <w:sz w:val="24"/>
          <w:szCs w:val="20"/>
          <w:lang w:val="en-CA"/>
        </w:rPr>
      </w:pPr>
    </w:p>
    <w:p w14:paraId="6B666A14" w14:textId="77777777" w:rsidR="00DA206D" w:rsidRDefault="00DA206D" w:rsidP="004B7E44">
      <w:pPr>
        <w:rPr>
          <w:rFonts w:ascii="Calibri" w:hAnsi="Calibri" w:cs="Calibri"/>
          <w:noProof/>
          <w:color w:val="auto"/>
          <w:sz w:val="24"/>
          <w:szCs w:val="20"/>
          <w:lang w:val="en-CA"/>
        </w:rPr>
      </w:pPr>
      <w:r>
        <w:rPr>
          <w:rFonts w:ascii="Calibri" w:hAnsi="Calibri" w:cs="Calibri"/>
          <w:noProof/>
          <w:color w:val="auto"/>
          <w:sz w:val="24"/>
          <w:szCs w:val="20"/>
          <w:lang w:val="en-CA"/>
        </w:rPr>
        <w:t>T</w:t>
      </w:r>
      <w:r w:rsidR="00DF7139">
        <w:rPr>
          <w:rFonts w:ascii="Calibri" w:hAnsi="Calibri" w:cs="Calibri"/>
          <w:noProof/>
          <w:color w:val="auto"/>
          <w:sz w:val="24"/>
          <w:szCs w:val="20"/>
          <w:lang w:val="en-CA"/>
        </w:rPr>
        <w:t>wo grant</w:t>
      </w:r>
      <w:r w:rsidR="006B3B57">
        <w:rPr>
          <w:rFonts w:ascii="Calibri" w:hAnsi="Calibri" w:cs="Calibri"/>
          <w:noProof/>
          <w:color w:val="auto"/>
          <w:sz w:val="24"/>
          <w:szCs w:val="20"/>
          <w:lang w:val="en-CA"/>
        </w:rPr>
        <w:t xml:space="preserve"> proposals</w:t>
      </w:r>
      <w:r w:rsidR="00DF7139">
        <w:rPr>
          <w:rFonts w:ascii="Calibri" w:hAnsi="Calibri" w:cs="Calibri"/>
          <w:noProof/>
          <w:color w:val="auto"/>
          <w:sz w:val="24"/>
          <w:szCs w:val="20"/>
          <w:lang w:val="en-CA"/>
        </w:rPr>
        <w:t xml:space="preserve"> </w:t>
      </w:r>
      <w:r w:rsidR="006B3B57">
        <w:rPr>
          <w:rFonts w:ascii="Calibri" w:hAnsi="Calibri" w:cs="Calibri"/>
          <w:noProof/>
          <w:color w:val="auto"/>
          <w:sz w:val="24"/>
          <w:szCs w:val="20"/>
          <w:lang w:val="en-CA"/>
        </w:rPr>
        <w:t>and one major d</w:t>
      </w:r>
      <w:r>
        <w:rPr>
          <w:rFonts w:ascii="Calibri" w:hAnsi="Calibri" w:cs="Calibri"/>
          <w:noProof/>
          <w:color w:val="auto"/>
          <w:sz w:val="24"/>
          <w:szCs w:val="20"/>
          <w:lang w:val="en-CA"/>
        </w:rPr>
        <w:t>onation were gratefully received</w:t>
      </w:r>
      <w:r w:rsidR="00DF7139">
        <w:rPr>
          <w:rFonts w:ascii="Calibri" w:hAnsi="Calibri" w:cs="Calibri"/>
          <w:noProof/>
          <w:color w:val="auto"/>
          <w:sz w:val="24"/>
          <w:szCs w:val="20"/>
          <w:lang w:val="en-CA"/>
        </w:rPr>
        <w:t xml:space="preserve">: </w:t>
      </w:r>
    </w:p>
    <w:p w14:paraId="53006718" w14:textId="77777777" w:rsidR="00DA206D" w:rsidRDefault="00DA206D" w:rsidP="004B7E44">
      <w:pPr>
        <w:rPr>
          <w:rFonts w:ascii="Calibri" w:hAnsi="Calibri" w:cs="Calibri"/>
          <w:noProof/>
          <w:color w:val="auto"/>
          <w:sz w:val="24"/>
          <w:szCs w:val="20"/>
          <w:lang w:val="en-CA"/>
        </w:rPr>
      </w:pPr>
      <w:r>
        <w:rPr>
          <w:rFonts w:ascii="Calibri" w:hAnsi="Calibri" w:cs="Calibri"/>
          <w:noProof/>
          <w:color w:val="auto"/>
          <w:sz w:val="24"/>
          <w:szCs w:val="20"/>
          <w:lang w:val="en-CA"/>
        </w:rPr>
        <w:t>1) G</w:t>
      </w:r>
      <w:r w:rsidR="006B3B57">
        <w:rPr>
          <w:rFonts w:ascii="Calibri" w:hAnsi="Calibri" w:cs="Calibri"/>
          <w:noProof/>
          <w:color w:val="auto"/>
          <w:sz w:val="24"/>
          <w:szCs w:val="20"/>
          <w:lang w:val="en-CA"/>
        </w:rPr>
        <w:t>rant</w:t>
      </w:r>
      <w:r w:rsidR="00DF7139">
        <w:rPr>
          <w:rFonts w:ascii="Calibri" w:hAnsi="Calibri" w:cs="Calibri"/>
          <w:noProof/>
          <w:color w:val="auto"/>
          <w:sz w:val="24"/>
          <w:szCs w:val="20"/>
          <w:lang w:val="en-CA"/>
        </w:rPr>
        <w:t xml:space="preserve"> with the </w:t>
      </w:r>
      <w:r>
        <w:rPr>
          <w:rFonts w:ascii="Calibri" w:hAnsi="Calibri" w:cs="Calibri"/>
          <w:noProof/>
          <w:color w:val="auto"/>
          <w:sz w:val="24"/>
          <w:szCs w:val="20"/>
          <w:lang w:val="en-CA"/>
        </w:rPr>
        <w:t xml:space="preserve">Koziak Foundation of </w:t>
      </w:r>
      <w:r w:rsidR="00DF7139">
        <w:rPr>
          <w:rFonts w:ascii="Calibri" w:hAnsi="Calibri" w:cs="Calibri"/>
          <w:noProof/>
          <w:color w:val="auto"/>
          <w:sz w:val="24"/>
          <w:szCs w:val="20"/>
          <w:lang w:val="en-CA"/>
        </w:rPr>
        <w:t>$5</w:t>
      </w:r>
      <w:r w:rsidR="00004512">
        <w:rPr>
          <w:rFonts w:ascii="Calibri" w:hAnsi="Calibri" w:cs="Calibri"/>
          <w:noProof/>
          <w:color w:val="auto"/>
          <w:sz w:val="24"/>
          <w:szCs w:val="20"/>
          <w:lang w:val="en-CA"/>
        </w:rPr>
        <w:t xml:space="preserve">,000.00.  </w:t>
      </w:r>
    </w:p>
    <w:p w14:paraId="517FD7DD" w14:textId="77777777" w:rsidR="00DA206D" w:rsidRDefault="00004512" w:rsidP="004B7E44">
      <w:pPr>
        <w:rPr>
          <w:rFonts w:ascii="Calibri" w:hAnsi="Calibri" w:cs="Calibri"/>
          <w:noProof/>
          <w:color w:val="auto"/>
          <w:sz w:val="24"/>
          <w:szCs w:val="20"/>
          <w:lang w:val="en-CA"/>
        </w:rPr>
      </w:pPr>
      <w:r>
        <w:rPr>
          <w:rFonts w:ascii="Calibri" w:hAnsi="Calibri" w:cs="Calibri"/>
          <w:noProof/>
          <w:color w:val="auto"/>
          <w:sz w:val="24"/>
          <w:szCs w:val="20"/>
          <w:lang w:val="en-CA"/>
        </w:rPr>
        <w:t xml:space="preserve">2) </w:t>
      </w:r>
      <w:r w:rsidR="00DA206D">
        <w:rPr>
          <w:rFonts w:ascii="Calibri" w:hAnsi="Calibri" w:cs="Calibri"/>
          <w:noProof/>
          <w:color w:val="auto"/>
          <w:sz w:val="24"/>
          <w:szCs w:val="20"/>
          <w:lang w:val="en-CA"/>
        </w:rPr>
        <w:t xml:space="preserve">Grant with </w:t>
      </w:r>
      <w:r>
        <w:rPr>
          <w:rFonts w:ascii="Calibri" w:hAnsi="Calibri" w:cs="Calibri"/>
          <w:noProof/>
          <w:color w:val="auto"/>
          <w:sz w:val="24"/>
          <w:szCs w:val="20"/>
          <w:lang w:val="en-CA"/>
        </w:rPr>
        <w:t xml:space="preserve">OMI Lacombe Canada </w:t>
      </w:r>
      <w:r w:rsidR="00DA206D">
        <w:rPr>
          <w:rFonts w:ascii="Calibri" w:hAnsi="Calibri" w:cs="Calibri"/>
          <w:noProof/>
          <w:color w:val="auto"/>
          <w:sz w:val="24"/>
          <w:szCs w:val="20"/>
          <w:lang w:val="en-CA"/>
        </w:rPr>
        <w:t xml:space="preserve">- </w:t>
      </w:r>
      <w:r>
        <w:rPr>
          <w:rFonts w:ascii="Calibri" w:hAnsi="Calibri" w:cs="Calibri"/>
          <w:noProof/>
          <w:color w:val="auto"/>
          <w:sz w:val="24"/>
          <w:szCs w:val="20"/>
          <w:lang w:val="en-CA"/>
        </w:rPr>
        <w:t xml:space="preserve">Matching Grant of $20,000, </w:t>
      </w:r>
    </w:p>
    <w:p w14:paraId="30891273" w14:textId="77777777" w:rsidR="00DF7139" w:rsidRDefault="00DA206D" w:rsidP="004B7E44">
      <w:pPr>
        <w:rPr>
          <w:rFonts w:ascii="Calibri" w:hAnsi="Calibri" w:cs="Calibri"/>
          <w:noProof/>
          <w:color w:val="auto"/>
          <w:sz w:val="24"/>
          <w:szCs w:val="20"/>
          <w:lang w:val="en-CA"/>
        </w:rPr>
      </w:pPr>
      <w:r>
        <w:rPr>
          <w:rFonts w:ascii="Calibri" w:hAnsi="Calibri" w:cs="Calibri"/>
          <w:noProof/>
          <w:color w:val="auto"/>
          <w:sz w:val="24"/>
          <w:szCs w:val="20"/>
          <w:lang w:val="en-CA"/>
        </w:rPr>
        <w:t xml:space="preserve">3) Donation </w:t>
      </w:r>
      <w:r w:rsidR="00004512">
        <w:rPr>
          <w:rFonts w:ascii="Calibri" w:hAnsi="Calibri" w:cs="Calibri"/>
          <w:noProof/>
          <w:color w:val="auto"/>
          <w:sz w:val="24"/>
          <w:szCs w:val="20"/>
          <w:lang w:val="en-CA"/>
        </w:rPr>
        <w:t>of $16,000 for chapel chairs received from the CWL Alberta Mackenzie Council.</w:t>
      </w:r>
    </w:p>
    <w:p w14:paraId="683803C8" w14:textId="77777777" w:rsidR="00456A91" w:rsidRDefault="00456A91" w:rsidP="00456A91">
      <w:pPr>
        <w:rPr>
          <w:rFonts w:ascii="Calibri" w:hAnsi="Calibri" w:cs="Calibri"/>
          <w:noProof/>
          <w:color w:val="auto"/>
          <w:sz w:val="24"/>
          <w:szCs w:val="20"/>
          <w:lang w:val="en-CA"/>
        </w:rPr>
      </w:pPr>
    </w:p>
    <w:p w14:paraId="47F5FEC6" w14:textId="77777777" w:rsidR="00456A91" w:rsidRDefault="00456A91" w:rsidP="00456A91">
      <w:pPr>
        <w:rPr>
          <w:rFonts w:ascii="Calibri" w:hAnsi="Calibri" w:cs="Calibri"/>
          <w:noProof/>
          <w:color w:val="auto"/>
          <w:sz w:val="24"/>
          <w:szCs w:val="20"/>
          <w:lang w:val="en-CA"/>
        </w:rPr>
      </w:pPr>
      <w:r>
        <w:rPr>
          <w:rFonts w:ascii="Calibri" w:hAnsi="Calibri" w:cs="Calibri"/>
          <w:noProof/>
          <w:color w:val="auto"/>
          <w:sz w:val="24"/>
          <w:szCs w:val="20"/>
          <w:lang w:val="en-CA"/>
        </w:rPr>
        <w:t>Our events included the Camino, the Christmas letter campaign and the Starlight Capital giving campaign.  The results were as follows:</w:t>
      </w:r>
    </w:p>
    <w:p w14:paraId="057CC967" w14:textId="77777777" w:rsidR="00177418" w:rsidRDefault="00177418" w:rsidP="004B7E44">
      <w:pPr>
        <w:rPr>
          <w:rFonts w:ascii="Calibri" w:hAnsi="Calibri" w:cs="Calibri"/>
          <w:noProof/>
          <w:color w:val="auto"/>
          <w:sz w:val="24"/>
          <w:szCs w:val="20"/>
          <w:lang w:val="en-CA"/>
        </w:rPr>
      </w:pPr>
      <w:r>
        <w:rPr>
          <w:rFonts w:ascii="Calibri" w:hAnsi="Calibri" w:cs="Calibri"/>
          <w:noProof/>
          <w:color w:val="auto"/>
          <w:sz w:val="24"/>
          <w:szCs w:val="20"/>
          <w:lang w:val="en-CA" w:eastAsia="en-CA"/>
        </w:rPr>
        <w:drawing>
          <wp:anchor distT="0" distB="0" distL="114300" distR="114300" simplePos="0" relativeHeight="251662336" behindDoc="0" locked="0" layoutInCell="1" allowOverlap="1" wp14:anchorId="07A671E9" wp14:editId="176CA4D4">
            <wp:simplePos x="0" y="0"/>
            <wp:positionH relativeFrom="column">
              <wp:posOffset>381000</wp:posOffset>
            </wp:positionH>
            <wp:positionV relativeFrom="paragraph">
              <wp:posOffset>209550</wp:posOffset>
            </wp:positionV>
            <wp:extent cx="5486400" cy="3200400"/>
            <wp:effectExtent l="0" t="0" r="0" b="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620522">
        <w:rPr>
          <w:rFonts w:ascii="Calibri" w:hAnsi="Calibri" w:cs="Calibri"/>
          <w:noProof/>
          <w:color w:val="auto"/>
          <w:sz w:val="24"/>
          <w:szCs w:val="20"/>
          <w:lang w:val="en-CA"/>
        </w:rPr>
        <w:br w:type="textWrapping" w:clear="all"/>
      </w:r>
    </w:p>
    <w:p w14:paraId="293AC8B0" w14:textId="77777777" w:rsidR="00456A91" w:rsidRPr="00E81501" w:rsidRDefault="00456A91" w:rsidP="00456A91">
      <w:pPr>
        <w:rPr>
          <w:rFonts w:ascii="Calibri" w:hAnsi="Calibri" w:cs="Calibri"/>
          <w:color w:val="auto"/>
          <w:sz w:val="24"/>
          <w:szCs w:val="20"/>
          <w:lang w:val="en-CA"/>
        </w:rPr>
      </w:pPr>
      <w:r>
        <w:rPr>
          <w:rFonts w:ascii="Calibri" w:hAnsi="Calibri" w:cs="Calibri"/>
          <w:color w:val="auto"/>
          <w:sz w:val="24"/>
          <w:szCs w:val="20"/>
          <w:lang w:val="en-CA"/>
        </w:rPr>
        <w:t>A total of $84,010 (less GST) was used/expensed for the Chapel renovation project in 2021.</w:t>
      </w:r>
    </w:p>
    <w:p w14:paraId="4F31D5DD" w14:textId="77777777" w:rsidR="00456A91" w:rsidRDefault="00456A91" w:rsidP="00456A91">
      <w:pPr>
        <w:ind w:left="720"/>
        <w:rPr>
          <w:rFonts w:ascii="Calibri" w:hAnsi="Calibri" w:cs="Calibri"/>
          <w:color w:val="auto"/>
          <w:sz w:val="24"/>
          <w:szCs w:val="20"/>
          <w:lang w:val="en-CA"/>
        </w:rPr>
      </w:pPr>
      <w:r>
        <w:rPr>
          <w:rFonts w:ascii="Calibri" w:hAnsi="Calibri" w:cs="Calibri"/>
          <w:color w:val="auto"/>
          <w:sz w:val="24"/>
          <w:szCs w:val="20"/>
          <w:lang w:val="en-CA"/>
        </w:rPr>
        <w:t>- $41,000 was grant revenue used for the Chapel project as listed above and included in the total Starlight Campaign funds seen on the chart.</w:t>
      </w:r>
    </w:p>
    <w:p w14:paraId="45E65587" w14:textId="77777777" w:rsidR="00456A91" w:rsidRDefault="00456A91" w:rsidP="00456A91">
      <w:pPr>
        <w:ind w:left="720"/>
        <w:rPr>
          <w:rFonts w:ascii="Calibri" w:hAnsi="Calibri" w:cs="Calibri"/>
          <w:color w:val="auto"/>
          <w:sz w:val="24"/>
          <w:szCs w:val="20"/>
          <w:lang w:val="en-CA"/>
        </w:rPr>
      </w:pPr>
      <w:r>
        <w:rPr>
          <w:rFonts w:ascii="Calibri" w:hAnsi="Calibri" w:cs="Calibri"/>
          <w:color w:val="auto"/>
          <w:sz w:val="24"/>
          <w:szCs w:val="20"/>
          <w:lang w:val="en-CA"/>
        </w:rPr>
        <w:t xml:space="preserve">-  the remaining $43,324 for the Project was taken from the $88,280 received from Capital Campaign donations and Christmas Letter campaign donations, </w:t>
      </w:r>
    </w:p>
    <w:p w14:paraId="306BF881" w14:textId="77777777" w:rsidR="00456A91" w:rsidRDefault="00456A91" w:rsidP="00456A91">
      <w:pPr>
        <w:ind w:left="720"/>
        <w:rPr>
          <w:rFonts w:ascii="Calibri" w:hAnsi="Calibri" w:cs="Calibri"/>
          <w:color w:val="auto"/>
          <w:sz w:val="24"/>
          <w:szCs w:val="20"/>
          <w:lang w:val="en-CA"/>
        </w:rPr>
      </w:pPr>
      <w:r>
        <w:rPr>
          <w:rFonts w:ascii="Calibri" w:hAnsi="Calibri" w:cs="Calibri"/>
          <w:color w:val="auto"/>
          <w:sz w:val="24"/>
          <w:szCs w:val="20"/>
          <w:lang w:val="en-CA"/>
        </w:rPr>
        <w:t xml:space="preserve">- $121,402 of donations received were general non-allocated donations.  </w:t>
      </w:r>
      <w:r w:rsidRPr="005E1FC9">
        <w:rPr>
          <w:rFonts w:ascii="Calibri" w:hAnsi="Calibri" w:cs="Calibri"/>
          <w:i/>
          <w:iCs/>
          <w:color w:val="auto"/>
          <w:sz w:val="24"/>
          <w:szCs w:val="20"/>
          <w:lang w:val="en-CA"/>
        </w:rPr>
        <w:t>(See year end financial report p. 4, Revenue, Donations, Actuals</w:t>
      </w:r>
      <w:r>
        <w:rPr>
          <w:rFonts w:ascii="Calibri" w:hAnsi="Calibri" w:cs="Calibri"/>
          <w:i/>
          <w:iCs/>
          <w:color w:val="auto"/>
          <w:sz w:val="24"/>
          <w:szCs w:val="20"/>
          <w:lang w:val="en-CA"/>
        </w:rPr>
        <w:t>)</w:t>
      </w:r>
    </w:p>
    <w:p w14:paraId="39294C3F" w14:textId="77777777" w:rsidR="00456A91" w:rsidRDefault="00456A91" w:rsidP="00456A91">
      <w:pPr>
        <w:ind w:firstLine="720"/>
        <w:rPr>
          <w:rFonts w:ascii="Calibri" w:hAnsi="Calibri" w:cs="Calibri"/>
          <w:color w:val="auto"/>
          <w:sz w:val="24"/>
          <w:szCs w:val="20"/>
          <w:lang w:val="en-CA"/>
        </w:rPr>
      </w:pPr>
    </w:p>
    <w:p w14:paraId="1F473981" w14:textId="77777777" w:rsidR="00DF7139" w:rsidRDefault="00DF7139" w:rsidP="004B7E44">
      <w:pPr>
        <w:rPr>
          <w:rFonts w:ascii="Calibri" w:hAnsi="Calibri" w:cs="Calibri"/>
          <w:color w:val="auto"/>
          <w:sz w:val="24"/>
          <w:szCs w:val="20"/>
          <w:lang w:val="en-CA"/>
        </w:rPr>
      </w:pPr>
    </w:p>
    <w:p w14:paraId="0A75CF7A" w14:textId="77777777" w:rsidR="002A7748" w:rsidRDefault="002A7748" w:rsidP="004B7E44">
      <w:pPr>
        <w:rPr>
          <w:rFonts w:ascii="Calibri" w:hAnsi="Calibri" w:cs="Calibri"/>
          <w:color w:val="auto"/>
          <w:sz w:val="24"/>
          <w:szCs w:val="20"/>
          <w:lang w:val="en-CA"/>
        </w:rPr>
      </w:pPr>
    </w:p>
    <w:p w14:paraId="64A524FB" w14:textId="77777777" w:rsidR="002A7748" w:rsidRDefault="002A7748" w:rsidP="004B7E44">
      <w:pPr>
        <w:rPr>
          <w:rFonts w:ascii="Calibri" w:hAnsi="Calibri" w:cs="Calibri"/>
          <w:color w:val="auto"/>
          <w:sz w:val="24"/>
          <w:szCs w:val="20"/>
          <w:lang w:val="en-CA"/>
        </w:rPr>
      </w:pPr>
    </w:p>
    <w:p w14:paraId="2E888AB9" w14:textId="65D341E7" w:rsidR="002A7748" w:rsidRDefault="00456A91" w:rsidP="00456A91">
      <w:pPr>
        <w:jc w:val="center"/>
        <w:rPr>
          <w:rFonts w:ascii="Calibri" w:hAnsi="Calibri" w:cs="Calibri"/>
          <w:color w:val="auto"/>
          <w:sz w:val="24"/>
          <w:szCs w:val="20"/>
          <w:lang w:val="en-CA"/>
        </w:rPr>
      </w:pPr>
      <w:r>
        <w:rPr>
          <w:rFonts w:ascii="Calibri" w:hAnsi="Calibri" w:cs="Calibri"/>
          <w:noProof/>
          <w:color w:val="auto"/>
          <w:sz w:val="24"/>
          <w:szCs w:val="20"/>
          <w:lang w:val="en-CA"/>
        </w:rPr>
        <w:lastRenderedPageBreak/>
        <w:drawing>
          <wp:inline distT="0" distB="0" distL="0" distR="0" wp14:anchorId="7C9699F3" wp14:editId="2EC5657D">
            <wp:extent cx="5779770" cy="3450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9770" cy="3450590"/>
                    </a:xfrm>
                    <a:prstGeom prst="rect">
                      <a:avLst/>
                    </a:prstGeom>
                    <a:noFill/>
                  </pic:spPr>
                </pic:pic>
              </a:graphicData>
            </a:graphic>
          </wp:inline>
        </w:drawing>
      </w:r>
    </w:p>
    <w:p w14:paraId="473EB75E" w14:textId="77777777" w:rsidR="002A7748" w:rsidRDefault="002A7748" w:rsidP="004B7E44">
      <w:pPr>
        <w:rPr>
          <w:rFonts w:ascii="Calibri" w:hAnsi="Calibri" w:cs="Calibri"/>
          <w:color w:val="auto"/>
          <w:sz w:val="24"/>
          <w:szCs w:val="20"/>
          <w:lang w:val="en-CA"/>
        </w:rPr>
      </w:pPr>
    </w:p>
    <w:p w14:paraId="43D08DD1" w14:textId="77777777" w:rsidR="005F12CA" w:rsidRPr="009B0365" w:rsidRDefault="004A41CC" w:rsidP="004B7E44">
      <w:pPr>
        <w:rPr>
          <w:rFonts w:asciiTheme="majorHAnsi" w:hAnsiTheme="majorHAnsi" w:cs="Calibri"/>
          <w:b/>
          <w:bCs/>
          <w:color w:val="auto"/>
          <w:sz w:val="32"/>
          <w:szCs w:val="24"/>
          <w:lang w:val="en-CA"/>
        </w:rPr>
      </w:pPr>
      <w:r w:rsidRPr="009B0365">
        <w:rPr>
          <w:rFonts w:asciiTheme="majorHAnsi" w:hAnsiTheme="majorHAnsi" w:cs="Calibri"/>
          <w:b/>
          <w:bCs/>
          <w:color w:val="auto"/>
          <w:sz w:val="32"/>
          <w:szCs w:val="24"/>
          <w:lang w:val="en-CA"/>
        </w:rPr>
        <w:t>Summary Conclusion</w:t>
      </w:r>
    </w:p>
    <w:p w14:paraId="32DD71E1" w14:textId="77777777" w:rsidR="00794EA2" w:rsidRDefault="00306090" w:rsidP="004B7E44">
      <w:pPr>
        <w:rPr>
          <w:rFonts w:ascii="Calibri" w:hAnsi="Calibri" w:cs="Calibri"/>
          <w:color w:val="auto"/>
          <w:sz w:val="24"/>
          <w:szCs w:val="20"/>
          <w:lang w:val="en-CA"/>
        </w:rPr>
      </w:pPr>
      <w:r>
        <w:rPr>
          <w:rFonts w:ascii="Calibri" w:hAnsi="Calibri" w:cs="Calibri"/>
          <w:color w:val="auto"/>
          <w:sz w:val="24"/>
          <w:szCs w:val="20"/>
          <w:lang w:val="en-CA"/>
        </w:rPr>
        <w:t>This past year, t</w:t>
      </w:r>
      <w:r w:rsidR="004A41CC">
        <w:rPr>
          <w:rFonts w:ascii="Calibri" w:hAnsi="Calibri" w:cs="Calibri"/>
          <w:color w:val="auto"/>
          <w:sz w:val="24"/>
          <w:szCs w:val="20"/>
          <w:lang w:val="en-CA"/>
        </w:rPr>
        <w:t xml:space="preserve">he overwhelming support of </w:t>
      </w:r>
      <w:r w:rsidR="00834332">
        <w:rPr>
          <w:rFonts w:ascii="Calibri" w:hAnsi="Calibri" w:cs="Calibri"/>
          <w:color w:val="auto"/>
          <w:sz w:val="24"/>
          <w:szCs w:val="20"/>
          <w:lang w:val="en-CA"/>
        </w:rPr>
        <w:t xml:space="preserve">our Star patrons and supporters </w:t>
      </w:r>
      <w:r>
        <w:rPr>
          <w:rFonts w:ascii="Calibri" w:hAnsi="Calibri" w:cs="Calibri"/>
          <w:color w:val="auto"/>
          <w:sz w:val="24"/>
          <w:szCs w:val="20"/>
          <w:lang w:val="en-CA"/>
        </w:rPr>
        <w:t xml:space="preserve">enabled the Star to offer important program ministries such as </w:t>
      </w:r>
      <w:r w:rsidR="004C7FC5">
        <w:rPr>
          <w:rFonts w:ascii="Calibri" w:hAnsi="Calibri" w:cs="Calibri"/>
          <w:color w:val="auto"/>
          <w:sz w:val="24"/>
          <w:szCs w:val="20"/>
          <w:lang w:val="en-CA"/>
        </w:rPr>
        <w:t>Together We Heal, Men’s Inner City Well</w:t>
      </w:r>
      <w:r>
        <w:rPr>
          <w:rFonts w:ascii="Calibri" w:hAnsi="Calibri" w:cs="Calibri"/>
          <w:color w:val="auto"/>
          <w:sz w:val="24"/>
          <w:szCs w:val="20"/>
          <w:lang w:val="en-CA"/>
        </w:rPr>
        <w:t xml:space="preserve">ness Retreat, and Aurora Living.  Their commitment to the Star propelled the successful completion of the </w:t>
      </w:r>
      <w:r w:rsidR="00834332">
        <w:rPr>
          <w:rFonts w:ascii="Calibri" w:hAnsi="Calibri" w:cs="Calibri"/>
          <w:color w:val="auto"/>
          <w:sz w:val="24"/>
          <w:szCs w:val="20"/>
          <w:lang w:val="en-CA"/>
        </w:rPr>
        <w:t>capital project</w:t>
      </w:r>
      <w:r w:rsidR="00794EA2">
        <w:rPr>
          <w:rFonts w:ascii="Calibri" w:hAnsi="Calibri" w:cs="Calibri"/>
          <w:color w:val="auto"/>
          <w:sz w:val="24"/>
          <w:szCs w:val="20"/>
          <w:lang w:val="en-CA"/>
        </w:rPr>
        <w:t xml:space="preserve">.  </w:t>
      </w:r>
      <w:r w:rsidR="00834332">
        <w:rPr>
          <w:rFonts w:ascii="Calibri" w:hAnsi="Calibri" w:cs="Calibri"/>
          <w:color w:val="auto"/>
          <w:sz w:val="24"/>
          <w:szCs w:val="20"/>
          <w:lang w:val="en-CA"/>
        </w:rPr>
        <w:t xml:space="preserve">  </w:t>
      </w:r>
    </w:p>
    <w:p w14:paraId="74668E3D" w14:textId="77777777" w:rsidR="00794EA2" w:rsidRDefault="00794EA2" w:rsidP="004B7E44">
      <w:pPr>
        <w:rPr>
          <w:rFonts w:ascii="Calibri" w:hAnsi="Calibri" w:cs="Calibri"/>
          <w:color w:val="auto"/>
          <w:sz w:val="24"/>
          <w:szCs w:val="20"/>
          <w:lang w:val="en-CA"/>
        </w:rPr>
      </w:pPr>
    </w:p>
    <w:p w14:paraId="1D6BC1A2" w14:textId="77777777" w:rsidR="004A41CC" w:rsidRDefault="00BE2A58" w:rsidP="004B7E44">
      <w:pPr>
        <w:rPr>
          <w:rFonts w:ascii="Calibri" w:hAnsi="Calibri" w:cs="Calibri"/>
          <w:color w:val="auto"/>
          <w:sz w:val="24"/>
          <w:szCs w:val="20"/>
          <w:lang w:val="en-CA"/>
        </w:rPr>
      </w:pPr>
      <w:r>
        <w:rPr>
          <w:rFonts w:ascii="Calibri" w:hAnsi="Calibri" w:cs="Calibri"/>
          <w:color w:val="auto"/>
          <w:sz w:val="24"/>
          <w:szCs w:val="20"/>
          <w:lang w:val="en-CA"/>
        </w:rPr>
        <w:t>What a journey! W</w:t>
      </w:r>
      <w:r w:rsidR="00306090">
        <w:rPr>
          <w:rFonts w:ascii="Calibri" w:hAnsi="Calibri" w:cs="Calibri"/>
          <w:color w:val="auto"/>
          <w:sz w:val="24"/>
          <w:szCs w:val="20"/>
          <w:lang w:val="en-CA"/>
        </w:rPr>
        <w:t xml:space="preserve">hat gratitude to </w:t>
      </w:r>
      <w:r w:rsidR="00834332">
        <w:rPr>
          <w:rFonts w:ascii="Calibri" w:hAnsi="Calibri" w:cs="Calibri"/>
          <w:color w:val="auto"/>
          <w:sz w:val="24"/>
          <w:szCs w:val="20"/>
          <w:lang w:val="en-CA"/>
        </w:rPr>
        <w:t xml:space="preserve">God </w:t>
      </w:r>
      <w:r>
        <w:rPr>
          <w:rFonts w:ascii="Calibri" w:hAnsi="Calibri" w:cs="Calibri"/>
          <w:color w:val="auto"/>
          <w:sz w:val="24"/>
          <w:szCs w:val="20"/>
          <w:lang w:val="en-CA"/>
        </w:rPr>
        <w:t>for the generosity</w:t>
      </w:r>
      <w:r w:rsidR="00834332">
        <w:rPr>
          <w:rFonts w:ascii="Calibri" w:hAnsi="Calibri" w:cs="Calibri"/>
          <w:color w:val="auto"/>
          <w:sz w:val="24"/>
          <w:szCs w:val="20"/>
          <w:lang w:val="en-CA"/>
        </w:rPr>
        <w:t xml:space="preserve"> of so many </w:t>
      </w:r>
      <w:r>
        <w:rPr>
          <w:rFonts w:ascii="Calibri" w:hAnsi="Calibri" w:cs="Calibri"/>
          <w:color w:val="auto"/>
          <w:sz w:val="24"/>
          <w:szCs w:val="20"/>
          <w:lang w:val="en-CA"/>
        </w:rPr>
        <w:t xml:space="preserve">people, </w:t>
      </w:r>
      <w:proofErr w:type="gramStart"/>
      <w:r w:rsidR="00834332">
        <w:rPr>
          <w:rFonts w:ascii="Calibri" w:hAnsi="Calibri" w:cs="Calibri"/>
          <w:color w:val="auto"/>
          <w:sz w:val="24"/>
          <w:szCs w:val="20"/>
          <w:lang w:val="en-CA"/>
        </w:rPr>
        <w:t>d</w:t>
      </w:r>
      <w:r>
        <w:rPr>
          <w:rFonts w:ascii="Calibri" w:hAnsi="Calibri" w:cs="Calibri"/>
          <w:color w:val="auto"/>
          <w:sz w:val="24"/>
          <w:szCs w:val="20"/>
          <w:lang w:val="en-CA"/>
        </w:rPr>
        <w:t>onors</w:t>
      </w:r>
      <w:proofErr w:type="gramEnd"/>
      <w:r>
        <w:rPr>
          <w:rFonts w:ascii="Calibri" w:hAnsi="Calibri" w:cs="Calibri"/>
          <w:color w:val="auto"/>
          <w:sz w:val="24"/>
          <w:szCs w:val="20"/>
          <w:lang w:val="en-CA"/>
        </w:rPr>
        <w:t xml:space="preserve"> and groups, the </w:t>
      </w:r>
      <w:r w:rsidR="00834332">
        <w:rPr>
          <w:rFonts w:ascii="Calibri" w:hAnsi="Calibri" w:cs="Calibri"/>
          <w:color w:val="auto"/>
          <w:sz w:val="24"/>
          <w:szCs w:val="20"/>
          <w:lang w:val="en-CA"/>
        </w:rPr>
        <w:t>Oblates of Mary Immaculate,</w:t>
      </w:r>
      <w:r>
        <w:rPr>
          <w:rFonts w:ascii="Calibri" w:hAnsi="Calibri" w:cs="Calibri"/>
          <w:color w:val="auto"/>
          <w:sz w:val="24"/>
          <w:szCs w:val="20"/>
          <w:lang w:val="en-CA"/>
        </w:rPr>
        <w:t xml:space="preserve"> the </w:t>
      </w:r>
      <w:r w:rsidR="00794EA2">
        <w:rPr>
          <w:rFonts w:ascii="Calibri" w:hAnsi="Calibri" w:cs="Calibri"/>
          <w:color w:val="auto"/>
          <w:sz w:val="24"/>
          <w:szCs w:val="20"/>
          <w:lang w:val="en-CA"/>
        </w:rPr>
        <w:t xml:space="preserve">staff, </w:t>
      </w:r>
      <w:r>
        <w:rPr>
          <w:rFonts w:ascii="Calibri" w:hAnsi="Calibri" w:cs="Calibri"/>
          <w:color w:val="auto"/>
          <w:sz w:val="24"/>
          <w:szCs w:val="20"/>
          <w:lang w:val="en-CA"/>
        </w:rPr>
        <w:t xml:space="preserve">the volunteers, and the </w:t>
      </w:r>
      <w:r w:rsidR="00794EA2">
        <w:rPr>
          <w:rFonts w:ascii="Calibri" w:hAnsi="Calibri" w:cs="Calibri"/>
          <w:color w:val="auto"/>
          <w:sz w:val="24"/>
          <w:szCs w:val="20"/>
          <w:lang w:val="en-CA"/>
        </w:rPr>
        <w:t xml:space="preserve">Board of Directors for staying the course in pandemic times.   </w:t>
      </w:r>
      <w:r>
        <w:rPr>
          <w:rFonts w:ascii="Calibri" w:hAnsi="Calibri" w:cs="Calibri"/>
          <w:color w:val="auto"/>
          <w:sz w:val="24"/>
          <w:szCs w:val="20"/>
          <w:lang w:val="en-CA"/>
        </w:rPr>
        <w:t>Thank You!</w:t>
      </w:r>
    </w:p>
    <w:p w14:paraId="49F026E9" w14:textId="77777777" w:rsidR="00B50AC4" w:rsidRDefault="00B50AC4">
      <w:pPr>
        <w:rPr>
          <w:rFonts w:ascii="Calibri" w:hAnsi="Calibri" w:cs="Calibri"/>
          <w:color w:val="auto"/>
          <w:sz w:val="24"/>
          <w:szCs w:val="20"/>
          <w:lang w:val="en-CA"/>
        </w:rPr>
      </w:pPr>
    </w:p>
    <w:p w14:paraId="4971EB16" w14:textId="293564A8" w:rsidR="00BE2A58" w:rsidRPr="00BE2A58" w:rsidRDefault="00456A91" w:rsidP="00456A91">
      <w:pPr>
        <w:jc w:val="center"/>
        <w:rPr>
          <w:rFonts w:ascii="Calibri" w:hAnsi="Calibri" w:cs="Calibri"/>
          <w:color w:val="FF0000"/>
          <w:szCs w:val="28"/>
          <w:lang w:val="en-CA"/>
        </w:rPr>
      </w:pPr>
      <w:r w:rsidRPr="00A61993">
        <w:rPr>
          <w:rFonts w:ascii="Calibri" w:hAnsi="Calibri" w:cs="Calibri"/>
          <w:noProof/>
          <w:color w:val="auto"/>
          <w:sz w:val="24"/>
          <w:szCs w:val="20"/>
          <w:lang w:val="en-CA"/>
        </w:rPr>
        <w:drawing>
          <wp:inline distT="0" distB="0" distL="0" distR="0" wp14:anchorId="62C78F32" wp14:editId="64E2886F">
            <wp:extent cx="3371001" cy="2528253"/>
            <wp:effectExtent l="0" t="0" r="1270" b="5715"/>
            <wp:docPr id="22" name="Picture 22" descr="A group of people standing outside a blue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standing outside a blue hous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80810" cy="2535610"/>
                    </a:xfrm>
                    <a:prstGeom prst="rect">
                      <a:avLst/>
                    </a:prstGeom>
                  </pic:spPr>
                </pic:pic>
              </a:graphicData>
            </a:graphic>
          </wp:inline>
        </w:drawing>
      </w:r>
    </w:p>
    <w:sectPr w:rsidR="00BE2A58" w:rsidRPr="00BE2A58" w:rsidSect="004B7E44">
      <w:headerReference w:type="default" r:id="rId19"/>
      <w:footerReference w:type="default" r:id="rId20"/>
      <w:footerReference w:type="first" r:id="rId21"/>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53090" w14:textId="77777777" w:rsidR="00066FB1" w:rsidRDefault="00066FB1" w:rsidP="004B7E44">
      <w:r>
        <w:separator/>
      </w:r>
    </w:p>
  </w:endnote>
  <w:endnote w:type="continuationSeparator" w:id="0">
    <w:p w14:paraId="34040A69" w14:textId="77777777" w:rsidR="00066FB1" w:rsidRDefault="00066FB1"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Nova">
    <w:altName w:val="Arial Nova"/>
    <w:charset w:val="00"/>
    <w:family w:val="swiss"/>
    <w:pitch w:val="variable"/>
    <w:sig w:usb0="0000028F" w:usb1="00000002" w:usb2="00000000" w:usb3="00000000" w:csb0="0000019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13FD3845"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1B39D06A" w14:textId="77777777" w:rsidR="004B7E44" w:rsidRDefault="004B7E44" w:rsidP="004B7E44">
          <w:pPr>
            <w:pStyle w:val="Footer"/>
          </w:pPr>
          <w:r>
            <w:t>www.</w:t>
          </w:r>
          <w:r w:rsidR="0065396D">
            <w:t>starofthenorth.ca</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4AC3590E" w14:textId="77777777" w:rsidR="005A718F" w:rsidRDefault="005A718F" w:rsidP="004B7E44">
        <w:pPr>
          <w:pStyle w:val="Footer"/>
        </w:pPr>
        <w:r>
          <w:fldChar w:fldCharType="begin"/>
        </w:r>
        <w:r>
          <w:instrText xml:space="preserve"> PAGE   \* MERGEFORMAT </w:instrText>
        </w:r>
        <w:r>
          <w:fldChar w:fldCharType="separate"/>
        </w:r>
        <w:r w:rsidR="00BE2A58">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C20CC" w14:textId="77777777" w:rsidR="00066FB1" w:rsidRDefault="00066FB1" w:rsidP="004B7E44">
      <w:r>
        <w:separator/>
      </w:r>
    </w:p>
  </w:footnote>
  <w:footnote w:type="continuationSeparator" w:id="0">
    <w:p w14:paraId="1A7F7A2D" w14:textId="77777777" w:rsidR="00066FB1" w:rsidRDefault="00066FB1" w:rsidP="004B7E44">
      <w:r>
        <w:continuationSeparator/>
      </w:r>
    </w:p>
  </w:footnote>
  <w:footnote w:id="1">
    <w:p w14:paraId="0801978F" w14:textId="77777777" w:rsidR="00F17B57" w:rsidRDefault="00F17B57">
      <w:pPr>
        <w:pStyle w:val="FootnoteText"/>
      </w:pPr>
      <w:r w:rsidRPr="00BC0E35">
        <w:rPr>
          <w:rStyle w:val="FootnoteReference"/>
          <w:color w:val="auto"/>
        </w:rPr>
        <w:footnoteRef/>
      </w:r>
      <w:r w:rsidRPr="00BC0E35">
        <w:rPr>
          <w:color w:val="auto"/>
        </w:rPr>
        <w:t xml:space="preserve"> </w:t>
      </w:r>
      <w:r w:rsidR="00BC0E35" w:rsidRPr="00BC0E35">
        <w:rPr>
          <w:color w:val="auto"/>
        </w:rPr>
        <w:t>McLaren, Brian</w:t>
      </w:r>
      <w:r w:rsidR="00BC0E35">
        <w:rPr>
          <w:color w:val="auto"/>
        </w:rPr>
        <w:t>, Finding Our Way Again: The Return of the Ancient Practices, p. 14, Thomas Nelson Pub., 2008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0532B30A" w14:textId="77777777" w:rsidTr="004B7E44">
      <w:trPr>
        <w:trHeight w:val="1318"/>
      </w:trPr>
      <w:tc>
        <w:tcPr>
          <w:tcW w:w="12210" w:type="dxa"/>
          <w:tcBorders>
            <w:top w:val="nil"/>
            <w:left w:val="nil"/>
            <w:bottom w:val="nil"/>
            <w:right w:val="nil"/>
          </w:tcBorders>
        </w:tcPr>
        <w:p w14:paraId="783E32E0" w14:textId="77777777" w:rsidR="004B7E44" w:rsidRDefault="004B7E44" w:rsidP="004B7E44">
          <w:pPr>
            <w:pStyle w:val="Header"/>
          </w:pPr>
          <w:r>
            <w:rPr>
              <w:noProof/>
              <w:lang w:val="en-CA" w:eastAsia="en-CA"/>
            </w:rPr>
            <mc:AlternateContent>
              <mc:Choice Requires="wps">
                <w:drawing>
                  <wp:inline distT="0" distB="0" distL="0" distR="0" wp14:anchorId="03A35E5E" wp14:editId="2D67F3D2">
                    <wp:extent cx="1352282" cy="592428"/>
                    <wp:effectExtent l="0" t="0" r="635" b="0"/>
                    <wp:docPr id="11" name="Rectangle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2AB4E"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E2A58">
                                  <w:rPr>
                                    <w:b/>
                                    <w:noProof/>
                                  </w:rPr>
                                  <w:t>9</w:t>
                                </w:r>
                                <w:r w:rsidRPr="004B7E44">
                                  <w:rPr>
                                    <w:b/>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A35E5E" id="Rectangle 11" o:spid="_x0000_s1031"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0E02AB4E" w14:textId="77777777" w:rsidR="004B7E44" w:rsidRPr="004B7E44" w:rsidRDefault="004B7E44" w:rsidP="004B7E44">
                          <w:pPr>
                            <w:jc w:val="center"/>
                            <w:rPr>
                              <w:b/>
                            </w:rPr>
                          </w:pPr>
                          <w:r w:rsidRPr="004B7E44">
                            <w:rPr>
                              <w:b/>
                            </w:rPr>
                            <w:fldChar w:fldCharType="begin"/>
                          </w:r>
                          <w:r w:rsidRPr="004B7E44">
                            <w:rPr>
                              <w:b/>
                            </w:rPr>
                            <w:instrText xml:space="preserve"> PAGE  \* Arabic  \* MERGEFORMAT </w:instrText>
                          </w:r>
                          <w:r w:rsidRPr="004B7E44">
                            <w:rPr>
                              <w:b/>
                            </w:rPr>
                            <w:fldChar w:fldCharType="separate"/>
                          </w:r>
                          <w:r w:rsidR="00BE2A58">
                            <w:rPr>
                              <w:b/>
                              <w:noProof/>
                            </w:rPr>
                            <w:t>9</w:t>
                          </w:r>
                          <w:r w:rsidRPr="004B7E44">
                            <w:rPr>
                              <w:b/>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9743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mso7A48"/>
      </v:shape>
    </w:pict>
  </w:numPicBullet>
  <w:abstractNum w:abstractNumId="0" w15:restartNumberingAfterBreak="0">
    <w:nsid w:val="03EE7EEE"/>
    <w:multiLevelType w:val="hybridMultilevel"/>
    <w:tmpl w:val="A7864E6E"/>
    <w:lvl w:ilvl="0" w:tplc="81EE0BF2">
      <w:numFmt w:val="bullet"/>
      <w:lvlText w:val="-"/>
      <w:lvlJc w:val="left"/>
      <w:pPr>
        <w:ind w:left="720" w:hanging="360"/>
      </w:pPr>
      <w:rPr>
        <w:rFonts w:ascii="Franklin Gothic Book" w:eastAsiaTheme="minorHAnsi" w:hAnsi="Franklin Gothic Book"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B2D426E"/>
    <w:multiLevelType w:val="hybridMultilevel"/>
    <w:tmpl w:val="4E0ED806"/>
    <w:lvl w:ilvl="0" w:tplc="1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2D6C1C"/>
    <w:multiLevelType w:val="hybridMultilevel"/>
    <w:tmpl w:val="3064CA00"/>
    <w:lvl w:ilvl="0" w:tplc="574A1FCC">
      <w:start w:val="1"/>
      <w:numFmt w:val="decimal"/>
      <w:lvlText w:val="%1."/>
      <w:lvlJc w:val="left"/>
      <w:pPr>
        <w:ind w:left="1080" w:hanging="36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56E55F8A"/>
    <w:multiLevelType w:val="hybridMultilevel"/>
    <w:tmpl w:val="BA387C7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512190229">
    <w:abstractNumId w:val="1"/>
  </w:num>
  <w:num w:numId="2" w16cid:durableId="825973747">
    <w:abstractNumId w:val="3"/>
  </w:num>
  <w:num w:numId="3" w16cid:durableId="1266770690">
    <w:abstractNumId w:val="0"/>
  </w:num>
  <w:num w:numId="4" w16cid:durableId="892235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4D7"/>
    <w:rsid w:val="00004512"/>
    <w:rsid w:val="00012014"/>
    <w:rsid w:val="000214F8"/>
    <w:rsid w:val="00066FB1"/>
    <w:rsid w:val="000731C0"/>
    <w:rsid w:val="000A34F7"/>
    <w:rsid w:val="000D2A40"/>
    <w:rsid w:val="000E6774"/>
    <w:rsid w:val="00103E03"/>
    <w:rsid w:val="00114C5F"/>
    <w:rsid w:val="00137CA9"/>
    <w:rsid w:val="00143CEF"/>
    <w:rsid w:val="00147BFA"/>
    <w:rsid w:val="00155DB4"/>
    <w:rsid w:val="001668BA"/>
    <w:rsid w:val="00177418"/>
    <w:rsid w:val="001816E2"/>
    <w:rsid w:val="0019520B"/>
    <w:rsid w:val="001C4850"/>
    <w:rsid w:val="001C5638"/>
    <w:rsid w:val="001C7664"/>
    <w:rsid w:val="001D3E28"/>
    <w:rsid w:val="001D6A9A"/>
    <w:rsid w:val="001F68AF"/>
    <w:rsid w:val="001F7B7A"/>
    <w:rsid w:val="00236513"/>
    <w:rsid w:val="00247719"/>
    <w:rsid w:val="002721F8"/>
    <w:rsid w:val="00284DAF"/>
    <w:rsid w:val="00290F33"/>
    <w:rsid w:val="00293B83"/>
    <w:rsid w:val="002964D7"/>
    <w:rsid w:val="002A30A9"/>
    <w:rsid w:val="002A679F"/>
    <w:rsid w:val="002A7748"/>
    <w:rsid w:val="00306090"/>
    <w:rsid w:val="00310A37"/>
    <w:rsid w:val="00324135"/>
    <w:rsid w:val="003271DC"/>
    <w:rsid w:val="0033581D"/>
    <w:rsid w:val="003410FF"/>
    <w:rsid w:val="00351427"/>
    <w:rsid w:val="003622F9"/>
    <w:rsid w:val="0037686A"/>
    <w:rsid w:val="0038199B"/>
    <w:rsid w:val="00386837"/>
    <w:rsid w:val="003A7D49"/>
    <w:rsid w:val="003D6744"/>
    <w:rsid w:val="003F3330"/>
    <w:rsid w:val="00456A91"/>
    <w:rsid w:val="004766C3"/>
    <w:rsid w:val="004A41CC"/>
    <w:rsid w:val="004B0515"/>
    <w:rsid w:val="004B64BD"/>
    <w:rsid w:val="004B7E44"/>
    <w:rsid w:val="004C7E3A"/>
    <w:rsid w:val="004C7FC5"/>
    <w:rsid w:val="004D5252"/>
    <w:rsid w:val="004E7F51"/>
    <w:rsid w:val="004F2B86"/>
    <w:rsid w:val="00506263"/>
    <w:rsid w:val="00510AC2"/>
    <w:rsid w:val="005202BF"/>
    <w:rsid w:val="00552CBC"/>
    <w:rsid w:val="00572E1E"/>
    <w:rsid w:val="005973CF"/>
    <w:rsid w:val="005A718F"/>
    <w:rsid w:val="005C04DC"/>
    <w:rsid w:val="005F12CA"/>
    <w:rsid w:val="00601671"/>
    <w:rsid w:val="00620522"/>
    <w:rsid w:val="006316DC"/>
    <w:rsid w:val="006449FC"/>
    <w:rsid w:val="0065393A"/>
    <w:rsid w:val="0065396D"/>
    <w:rsid w:val="006A3CE7"/>
    <w:rsid w:val="006B131C"/>
    <w:rsid w:val="006B3B57"/>
    <w:rsid w:val="006B4CD9"/>
    <w:rsid w:val="006C2C5F"/>
    <w:rsid w:val="006C69C8"/>
    <w:rsid w:val="006D2DAC"/>
    <w:rsid w:val="006E168A"/>
    <w:rsid w:val="006F45A6"/>
    <w:rsid w:val="006F4935"/>
    <w:rsid w:val="007516CF"/>
    <w:rsid w:val="0076222B"/>
    <w:rsid w:val="00783826"/>
    <w:rsid w:val="00794EA2"/>
    <w:rsid w:val="007A0120"/>
    <w:rsid w:val="007A7119"/>
    <w:rsid w:val="007B34A2"/>
    <w:rsid w:val="007C5C7A"/>
    <w:rsid w:val="007D5041"/>
    <w:rsid w:val="0081450C"/>
    <w:rsid w:val="00834332"/>
    <w:rsid w:val="00834847"/>
    <w:rsid w:val="00855EC8"/>
    <w:rsid w:val="008827B0"/>
    <w:rsid w:val="00882D61"/>
    <w:rsid w:val="008B1765"/>
    <w:rsid w:val="008B1B13"/>
    <w:rsid w:val="008B33BC"/>
    <w:rsid w:val="008E73EE"/>
    <w:rsid w:val="00900422"/>
    <w:rsid w:val="009120E9"/>
    <w:rsid w:val="0093278F"/>
    <w:rsid w:val="00945900"/>
    <w:rsid w:val="009520B1"/>
    <w:rsid w:val="009778B8"/>
    <w:rsid w:val="009B0365"/>
    <w:rsid w:val="009C396C"/>
    <w:rsid w:val="009E0C12"/>
    <w:rsid w:val="00A3677A"/>
    <w:rsid w:val="00A62BED"/>
    <w:rsid w:val="00A937EB"/>
    <w:rsid w:val="00A96755"/>
    <w:rsid w:val="00AB0A14"/>
    <w:rsid w:val="00AB10CC"/>
    <w:rsid w:val="00AC5B73"/>
    <w:rsid w:val="00AD033B"/>
    <w:rsid w:val="00B50AC4"/>
    <w:rsid w:val="00B56F40"/>
    <w:rsid w:val="00B572B4"/>
    <w:rsid w:val="00B72CB6"/>
    <w:rsid w:val="00B756C0"/>
    <w:rsid w:val="00BA1C42"/>
    <w:rsid w:val="00BC0E35"/>
    <w:rsid w:val="00BC6D18"/>
    <w:rsid w:val="00BD59A3"/>
    <w:rsid w:val="00BE2A58"/>
    <w:rsid w:val="00BE6EC2"/>
    <w:rsid w:val="00C01A60"/>
    <w:rsid w:val="00C17E3F"/>
    <w:rsid w:val="00C23032"/>
    <w:rsid w:val="00C842B8"/>
    <w:rsid w:val="00CA354D"/>
    <w:rsid w:val="00CB172D"/>
    <w:rsid w:val="00CD756F"/>
    <w:rsid w:val="00CE2FDB"/>
    <w:rsid w:val="00D271BC"/>
    <w:rsid w:val="00D34C60"/>
    <w:rsid w:val="00D6281D"/>
    <w:rsid w:val="00D645BF"/>
    <w:rsid w:val="00D67086"/>
    <w:rsid w:val="00D96724"/>
    <w:rsid w:val="00DA206D"/>
    <w:rsid w:val="00DB26A7"/>
    <w:rsid w:val="00DB3EE2"/>
    <w:rsid w:val="00DC5D29"/>
    <w:rsid w:val="00DF7139"/>
    <w:rsid w:val="00E22B24"/>
    <w:rsid w:val="00E270E0"/>
    <w:rsid w:val="00E46D4A"/>
    <w:rsid w:val="00E62329"/>
    <w:rsid w:val="00E76CAD"/>
    <w:rsid w:val="00E81501"/>
    <w:rsid w:val="00E82969"/>
    <w:rsid w:val="00E82F7F"/>
    <w:rsid w:val="00E94B5F"/>
    <w:rsid w:val="00E958CA"/>
    <w:rsid w:val="00EB11D1"/>
    <w:rsid w:val="00EC3E6E"/>
    <w:rsid w:val="00EC5FDC"/>
    <w:rsid w:val="00EE3205"/>
    <w:rsid w:val="00EF2C3F"/>
    <w:rsid w:val="00EF2E06"/>
    <w:rsid w:val="00F100A4"/>
    <w:rsid w:val="00F136D3"/>
    <w:rsid w:val="00F17B57"/>
    <w:rsid w:val="00F36AE8"/>
    <w:rsid w:val="00F44D85"/>
    <w:rsid w:val="00F910C4"/>
    <w:rsid w:val="00F93E81"/>
    <w:rsid w:val="00FB0A07"/>
    <w:rsid w:val="00FF66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D969E7"/>
  <w15:docId w15:val="{443199F3-AD15-48E8-9E95-7D4715E91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Heading1">
    <w:name w:val="heading 1"/>
    <w:basedOn w:val="Normal"/>
    <w:link w:val="Heading1Char"/>
    <w:uiPriority w:val="2"/>
    <w:qFormat/>
    <w:rsid w:val="004B7E44"/>
    <w:pPr>
      <w:keepNext/>
      <w:outlineLvl w:val="0"/>
    </w:pPr>
    <w:rPr>
      <w:rFonts w:asciiTheme="majorHAnsi" w:eastAsia="Times New Roman" w:hAnsiTheme="majorHAnsi" w:cs="Times New Roman"/>
      <w:b/>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FootnoteText">
    <w:name w:val="footnote text"/>
    <w:basedOn w:val="Normal"/>
    <w:link w:val="FootnoteTextChar"/>
    <w:uiPriority w:val="99"/>
    <w:semiHidden/>
    <w:unhideWhenUsed/>
    <w:rsid w:val="00F17B57"/>
    <w:pPr>
      <w:spacing w:line="240" w:lineRule="auto"/>
    </w:pPr>
    <w:rPr>
      <w:sz w:val="20"/>
      <w:szCs w:val="20"/>
    </w:rPr>
  </w:style>
  <w:style w:type="character" w:customStyle="1" w:styleId="FootnoteTextChar">
    <w:name w:val="Footnote Text Char"/>
    <w:basedOn w:val="DefaultParagraphFont"/>
    <w:link w:val="FootnoteText"/>
    <w:uiPriority w:val="99"/>
    <w:semiHidden/>
    <w:rsid w:val="00F17B57"/>
    <w:rPr>
      <w:rFonts w:eastAsiaTheme="minorEastAsia"/>
      <w:color w:val="FFFFFF" w:themeColor="background1"/>
      <w:sz w:val="20"/>
      <w:szCs w:val="20"/>
    </w:rPr>
  </w:style>
  <w:style w:type="character" w:styleId="FootnoteReference">
    <w:name w:val="footnote reference"/>
    <w:basedOn w:val="DefaultParagraphFont"/>
    <w:uiPriority w:val="99"/>
    <w:semiHidden/>
    <w:unhideWhenUsed/>
    <w:rsid w:val="00F17B57"/>
    <w:rPr>
      <w:vertAlign w:val="superscript"/>
    </w:rPr>
  </w:style>
  <w:style w:type="paragraph" w:styleId="BodyTextIndent">
    <w:name w:val="Body Text Indent"/>
    <w:basedOn w:val="Normal"/>
    <w:link w:val="BodyTextIndentChar"/>
    <w:semiHidden/>
    <w:rsid w:val="00C23032"/>
    <w:pPr>
      <w:spacing w:line="240" w:lineRule="auto"/>
      <w:ind w:left="1080"/>
    </w:pPr>
    <w:rPr>
      <w:rFonts w:ascii="Arial" w:eastAsia="Times New Roman" w:hAnsi="Arial" w:cs="Arial"/>
      <w:color w:val="auto"/>
      <w:sz w:val="24"/>
      <w:szCs w:val="24"/>
    </w:rPr>
  </w:style>
  <w:style w:type="character" w:customStyle="1" w:styleId="BodyTextIndentChar">
    <w:name w:val="Body Text Indent Char"/>
    <w:basedOn w:val="DefaultParagraphFont"/>
    <w:link w:val="BodyTextIndent"/>
    <w:semiHidden/>
    <w:rsid w:val="00C23032"/>
    <w:rPr>
      <w:rFonts w:ascii="Arial" w:eastAsia="Times New Roman" w:hAnsi="Arial" w:cs="Arial"/>
      <w:sz w:val="24"/>
      <w:szCs w:val="24"/>
    </w:rPr>
  </w:style>
  <w:style w:type="paragraph" w:styleId="ListParagraph">
    <w:name w:val="List Paragraph"/>
    <w:basedOn w:val="Normal"/>
    <w:uiPriority w:val="34"/>
    <w:qFormat/>
    <w:rsid w:val="00C23032"/>
    <w:pPr>
      <w:spacing w:line="240" w:lineRule="auto"/>
      <w:ind w:left="720"/>
    </w:pPr>
    <w:rPr>
      <w:rFonts w:ascii="Times New Roman" w:eastAsia="Times New Roman" w:hAnsi="Times New Roman" w:cs="Times New Roman"/>
      <w:color w:val="auto"/>
      <w:sz w:val="24"/>
      <w:szCs w:val="24"/>
    </w:rPr>
  </w:style>
  <w:style w:type="paragraph" w:styleId="BalloonText">
    <w:name w:val="Balloon Text"/>
    <w:basedOn w:val="Normal"/>
    <w:link w:val="BalloonTextChar"/>
    <w:uiPriority w:val="99"/>
    <w:semiHidden/>
    <w:unhideWhenUsed/>
    <w:rsid w:val="0023651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513"/>
    <w:rPr>
      <w:rFonts w:ascii="Tahoma" w:eastAsiaTheme="minorEastAsia" w:hAnsi="Tahoma" w:cs="Tahoma"/>
      <w:color w:val="FFFFFF" w:themeColor="background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e\AppData\Local\Microsoft\Office\16.0\DTS\en-US%7b3D04E33D-1F26-4CB7-A89E-C777F336CF5E%7d\%7b31A31C59-4A3F-44EE-BCB8-863BD854F46C%7dtf16392796_win32.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STN Sponsored Programs 2021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327C-4E32-8341-36F7839E497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27C-4E32-8341-36F7839E497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327C-4E32-8341-36F7839E497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27C-4E32-8341-36F7839E497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327C-4E32-8341-36F7839E497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27C-4E32-8341-36F7839E4971}"/>
              </c:ext>
            </c:extLst>
          </c:dPt>
          <c:dLbls>
            <c:dLbl>
              <c:idx val="0"/>
              <c:tx>
                <c:rich>
                  <a:bodyPr/>
                  <a:lstStyle/>
                  <a:p>
                    <a:fld id="{9C1E15DD-008A-4CE6-8A13-DE06A973C206}" type="CATEGORYNAME">
                      <a:rPr lang="en-US"/>
                      <a:pPr/>
                      <a:t>[CATEGORY NAME]</a:t>
                    </a:fld>
                    <a:r>
                      <a:rPr lang="en-US" baseline="0"/>
                      <a:t>, </a:t>
                    </a:r>
                    <a:fld id="{CA9FA3F2-5552-4412-BACE-C1CD414F3F1C}" type="VALUE">
                      <a:rPr lang="en-US" baseline="0"/>
                      <a:pPr/>
                      <a:t>[VALUE]</a:t>
                    </a:fld>
                    <a:r>
                      <a:rPr lang="en-US" baseline="0"/>
                      <a:t> pp, </a:t>
                    </a:r>
                    <a:fld id="{3605D31E-209B-42F4-A3B8-E5C199C4CDAE}"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327C-4E32-8341-36F7839E4971}"/>
                </c:ext>
              </c:extLst>
            </c:dLbl>
            <c:dLbl>
              <c:idx val="1"/>
              <c:tx>
                <c:rich>
                  <a:bodyPr/>
                  <a:lstStyle/>
                  <a:p>
                    <a:fld id="{D8966565-6A0B-4953-AB06-69B6EF5D5FD1}" type="CATEGORYNAME">
                      <a:rPr lang="en-US"/>
                      <a:pPr/>
                      <a:t>[CATEGORY NAME]</a:t>
                    </a:fld>
                    <a:r>
                      <a:rPr lang="en-US" baseline="0"/>
                      <a:t>, </a:t>
                    </a:r>
                    <a:fld id="{1474DB1D-5C4D-4C75-86D9-E6C29BCEFAC2}" type="VALUE">
                      <a:rPr lang="en-US" baseline="0"/>
                      <a:pPr/>
                      <a:t>[VALUE]</a:t>
                    </a:fld>
                    <a:r>
                      <a:rPr lang="en-US" baseline="0"/>
                      <a:t> pp, </a:t>
                    </a:r>
                    <a:fld id="{C9852F0A-42C0-4E7B-AF26-0F4E352445B8}"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27C-4E32-8341-36F7839E4971}"/>
                </c:ext>
              </c:extLst>
            </c:dLbl>
            <c:dLbl>
              <c:idx val="2"/>
              <c:layout>
                <c:manualLayout>
                  <c:x val="0.18452380952380953"/>
                  <c:y val="-3.6943744752309104E-2"/>
                </c:manualLayout>
              </c:layout>
              <c:tx>
                <c:rich>
                  <a:bodyPr/>
                  <a:lstStyle/>
                  <a:p>
                    <a:fld id="{0A259C05-A59A-49D8-89B9-56B463AE6EB1}" type="CATEGORYNAME">
                      <a:rPr lang="en-US"/>
                      <a:pPr/>
                      <a:t>[CATEGORY NAME]</a:t>
                    </a:fld>
                    <a:r>
                      <a:rPr lang="en-US" baseline="0"/>
                      <a:t>, </a:t>
                    </a:r>
                    <a:fld id="{C9E02CA2-9DCB-49C0-A749-987917BFD3AD}" type="VALUE">
                      <a:rPr lang="en-US" baseline="0"/>
                      <a:pPr/>
                      <a:t>[VALUE]</a:t>
                    </a:fld>
                    <a:r>
                      <a:rPr lang="en-US" baseline="0"/>
                      <a:t> pp, </a:t>
                    </a:r>
                    <a:fld id="{154F7462-AB09-4091-872F-53CB340451B0}" type="PERCENTAGE">
                      <a:rPr lang="en-US" baseline="0"/>
                      <a:pPr/>
                      <a:t>[PERCENTAGE]</a:t>
                    </a:fld>
                    <a:endParaRPr lang="en-US"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327C-4E32-8341-36F7839E4971}"/>
                </c:ext>
              </c:extLst>
            </c:dLbl>
            <c:dLbl>
              <c:idx val="3"/>
              <c:layout>
                <c:manualLayout>
                  <c:x val="0"/>
                  <c:y val="3.798670465337128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7C-4E32-8341-36F7839E4971}"/>
                </c:ext>
              </c:extLst>
            </c:dLbl>
            <c:dLbl>
              <c:idx val="4"/>
              <c:layout>
                <c:manualLayout>
                  <c:x val="-7.3412698412698443E-2"/>
                  <c:y val="6.0175915759458992E-2"/>
                </c:manualLayout>
              </c:layout>
              <c:tx>
                <c:rich>
                  <a:bodyPr/>
                  <a:lstStyle/>
                  <a:p>
                    <a:fld id="{2EB1B2C4-534D-4F1B-947E-EF1914A30E21}" type="CATEGORYNAME">
                      <a:rPr lang="en-US"/>
                      <a:pPr/>
                      <a:t>[CATEGORY NAME]</a:t>
                    </a:fld>
                    <a:r>
                      <a:rPr lang="en-US"/>
                      <a:t>, </a:t>
                    </a:r>
                    <a:fld id="{50C54033-47D5-48B7-AE9D-C50454047752}" type="VALUE">
                      <a:rPr lang="en-US"/>
                      <a:pPr/>
                      <a:t>[VALUE]</a:t>
                    </a:fld>
                    <a:r>
                      <a:rPr lang="en-US"/>
                      <a:t> pp, </a:t>
                    </a:r>
                    <a:fld id="{37B10E54-DDBF-417C-939C-FB91E85BD9AF}" type="PERCENTAGE">
                      <a:rPr lang="en-US"/>
                      <a:pPr/>
                      <a:t>[PERCENTAGE]</a:t>
                    </a:fld>
                    <a:endParaRPr lang="en-US"/>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327C-4E32-8341-36F7839E4971}"/>
                </c:ext>
              </c:extLst>
            </c:dLbl>
            <c:dLbl>
              <c:idx val="5"/>
              <c:tx>
                <c:rich>
                  <a:bodyPr/>
                  <a:lstStyle/>
                  <a:p>
                    <a:fld id="{2A71E28B-E426-48DF-86D3-1E1DAE3BBF3A}" type="CATEGORYNAME">
                      <a:rPr lang="en-US"/>
                      <a:pPr/>
                      <a:t>[CATEGORY NAME]</a:t>
                    </a:fld>
                    <a:r>
                      <a:rPr lang="en-US" baseline="0"/>
                      <a:t>, </a:t>
                    </a:r>
                    <a:fld id="{D06B0447-11EF-4AB7-87A8-21DA246875A0}" type="VALUE">
                      <a:rPr lang="en-US" baseline="0"/>
                      <a:pPr/>
                      <a:t>[VALUE]</a:t>
                    </a:fld>
                    <a:r>
                      <a:rPr lang="en-US" baseline="0"/>
                      <a:t> pp, </a:t>
                    </a:r>
                    <a:fld id="{06E84C2F-BE1B-40D0-AF49-2E9000DF1215}" type="PERCENTAGE">
                      <a:rPr lang="en-US" baseline="0"/>
                      <a:pPr/>
                      <a:t>[PERCENTAGE]</a:t>
                    </a:fld>
                    <a:endParaRPr lang="en-US" baseline="0"/>
                  </a:p>
                </c:rich>
              </c:tx>
              <c:dLblPos val="outEnd"/>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27C-4E32-8341-36F7839E49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Sheet1!$A$2:$A$7</c:f>
              <c:strCache>
                <c:ptCount val="6"/>
                <c:pt idx="0">
                  <c:v>Relationship with God &amp; Community</c:v>
                </c:pt>
                <c:pt idx="1">
                  <c:v>Contemplative Prayer</c:v>
                </c:pt>
                <c:pt idx="2">
                  <c:v>Catholic Social Teaching &amp; T.R.C.</c:v>
                </c:pt>
                <c:pt idx="3">
                  <c:v>Integral Ecology</c:v>
                </c:pt>
                <c:pt idx="4">
                  <c:v>Bereavement and 12 Step</c:v>
                </c:pt>
                <c:pt idx="5">
                  <c:v>Personal Spiritual Growth</c:v>
                </c:pt>
              </c:strCache>
            </c:strRef>
          </c:cat>
          <c:val>
            <c:numRef>
              <c:f>Sheet1!$B$2:$B$7</c:f>
              <c:numCache>
                <c:formatCode>General</c:formatCode>
                <c:ptCount val="6"/>
                <c:pt idx="0">
                  <c:v>110</c:v>
                </c:pt>
                <c:pt idx="1">
                  <c:v>36</c:v>
                </c:pt>
                <c:pt idx="2">
                  <c:v>175</c:v>
                </c:pt>
                <c:pt idx="3">
                  <c:v>57</c:v>
                </c:pt>
                <c:pt idx="4">
                  <c:v>96</c:v>
                </c:pt>
                <c:pt idx="5">
                  <c:v>18</c:v>
                </c:pt>
              </c:numCache>
            </c:numRef>
          </c:val>
          <c:extLst>
            <c:ext xmlns:c16="http://schemas.microsoft.com/office/drawing/2014/chart" uri="{C3380CC4-5D6E-409C-BE32-E72D297353CC}">
              <c16:uniqueId val="{00000000-327C-4E32-8341-36F7839E497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Sheet1!$B$1</c:f>
              <c:strCache>
                <c:ptCount val="1"/>
                <c:pt idx="0">
                  <c:v>STN Hosted Programs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36D0-4C44-BC6D-212E5E79266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36D0-4C44-BC6D-212E5E79266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36D0-4C44-BC6D-212E5E79266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36D0-4C44-BC6D-212E5E79266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36D0-4C44-BC6D-212E5E792661}"/>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36D0-4C44-BC6D-212E5E79266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Sheet1!$A$2:$A$7</c:f>
              <c:strCache>
                <c:ptCount val="6"/>
                <c:pt idx="0">
                  <c:v>Religious People</c:v>
                </c:pt>
                <c:pt idx="1">
                  <c:v>Religious Events</c:v>
                </c:pt>
                <c:pt idx="2">
                  <c:v>Business People</c:v>
                </c:pt>
                <c:pt idx="3">
                  <c:v>Business Events</c:v>
                </c:pt>
                <c:pt idx="4">
                  <c:v>Spiritual Direction</c:v>
                </c:pt>
                <c:pt idx="5">
                  <c:v>Private Retreatants</c:v>
                </c:pt>
              </c:strCache>
            </c:strRef>
          </c:cat>
          <c:val>
            <c:numRef>
              <c:f>Sheet1!$B$2:$B$7</c:f>
              <c:numCache>
                <c:formatCode>General</c:formatCode>
                <c:ptCount val="6"/>
                <c:pt idx="0">
                  <c:v>1720</c:v>
                </c:pt>
                <c:pt idx="1">
                  <c:v>180</c:v>
                </c:pt>
                <c:pt idx="2">
                  <c:v>333</c:v>
                </c:pt>
                <c:pt idx="3">
                  <c:v>33</c:v>
                </c:pt>
                <c:pt idx="4">
                  <c:v>53</c:v>
                </c:pt>
                <c:pt idx="5">
                  <c:v>187</c:v>
                </c:pt>
              </c:numCache>
            </c:numRef>
          </c:val>
          <c:extLst>
            <c:ext xmlns:c16="http://schemas.microsoft.com/office/drawing/2014/chart" uri="{C3380CC4-5D6E-409C-BE32-E72D297353CC}">
              <c16:uniqueId val="{00000000-E36D-4917-99FE-21A6807CE0B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CA"/>
              <a:t>Fundraiser Revenue 2021</a:t>
            </a:r>
          </a:p>
        </c:rich>
      </c:tx>
      <c:overlay val="0"/>
      <c:spPr>
        <a:noFill/>
        <a:ln>
          <a:noFill/>
        </a:ln>
        <a:effectLst/>
      </c:spPr>
    </c:title>
    <c:autoTitleDeleted val="0"/>
    <c:plotArea>
      <c:layout/>
      <c:pieChart>
        <c:varyColors val="1"/>
        <c:ser>
          <c:idx val="0"/>
          <c:order val="0"/>
          <c:tx>
            <c:strRef>
              <c:f>Sheet1!$B$1</c:f>
              <c:strCache>
                <c:ptCount val="1"/>
                <c:pt idx="0">
                  <c:v>Fundraiser Revenue 2021</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429B-459D-BBFB-C422DAD0B3F9}"/>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29B-459D-BBFB-C422DAD0B3F9}"/>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429B-459D-BBFB-C422DAD0B3F9}"/>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29B-459D-BBFB-C422DAD0B3F9}"/>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429B-459D-BBFB-C422DAD0B3F9}"/>
              </c:ext>
            </c:extLst>
          </c:dPt>
          <c:dLbls>
            <c:dLbl>
              <c:idx val="2"/>
              <c:tx>
                <c:rich>
                  <a:bodyPr/>
                  <a:lstStyle/>
                  <a:p>
                    <a:r>
                      <a:rPr lang="en-US"/>
                      <a:t>47,223</a:t>
                    </a:r>
                  </a:p>
                  <a:p>
                    <a:r>
                      <a:rPr lang="en-US" baseline="0"/>
                      <a:t>, </a:t>
                    </a:r>
                    <a:fld id="{2430F7DF-6FB8-410F-B590-15F708910A6C}"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429B-459D-BBFB-C422DAD0B3F9}"/>
                </c:ext>
              </c:extLst>
            </c:dLbl>
            <c:dLbl>
              <c:idx val="3"/>
              <c:tx>
                <c:rich>
                  <a:bodyPr/>
                  <a:lstStyle/>
                  <a:p>
                    <a:r>
                      <a:rPr lang="en-US"/>
                      <a:t>15,499</a:t>
                    </a:r>
                    <a:r>
                      <a:rPr lang="en-US" baseline="0"/>
                      <a:t>, </a:t>
                    </a:r>
                    <a:fld id="{57A47B7C-2745-490A-8ADB-2F6C08313312}" type="PERCENTAGE">
                      <a:rPr lang="en-US" baseline="0"/>
                      <a:pPr/>
                      <a:t>[PERCENTAGE]</a:t>
                    </a:fld>
                    <a:endParaRPr lang="en-US" baseline="0"/>
                  </a:p>
                </c:rich>
              </c:tx>
              <c:dLblPos val="outEnd"/>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29B-459D-BBFB-C422DAD0B3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Sheet1!$A$2:$A$6</c:f>
              <c:strCache>
                <c:ptCount val="4"/>
                <c:pt idx="0">
                  <c:v>Camino</c:v>
                </c:pt>
                <c:pt idx="1">
                  <c:v>Christmas Letter</c:v>
                </c:pt>
                <c:pt idx="2">
                  <c:v>Starlight Capital Campaign</c:v>
                </c:pt>
                <c:pt idx="3">
                  <c:v>General</c:v>
                </c:pt>
              </c:strCache>
            </c:strRef>
          </c:cat>
          <c:val>
            <c:numRef>
              <c:f>Sheet1!$B$2:$B$6</c:f>
              <c:numCache>
                <c:formatCode>#,##0</c:formatCode>
                <c:ptCount val="5"/>
                <c:pt idx="0">
                  <c:v>31551</c:v>
                </c:pt>
                <c:pt idx="1">
                  <c:v>69105</c:v>
                </c:pt>
                <c:pt idx="2">
                  <c:v>47223</c:v>
                </c:pt>
                <c:pt idx="3">
                  <c:v>15499</c:v>
                </c:pt>
              </c:numCache>
            </c:numRef>
          </c:val>
          <c:extLst>
            <c:ext xmlns:c16="http://schemas.microsoft.com/office/drawing/2014/chart" uri="{C3380CC4-5D6E-409C-BE32-E72D297353CC}">
              <c16:uniqueId val="{00000000-429B-459D-BBFB-C422DAD0B3F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54778-C23A-43E8-A9DB-487ECAD2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{31A31C59-4A3F-44EE-BCB8-863BD854F46C}tf16392796_win32</Template>
  <TotalTime>67</TotalTime>
  <Pages>10</Pages>
  <Words>1726</Words>
  <Characters>9841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Leduc</dc:creator>
  <cp:lastModifiedBy>Lucie Leduc</cp:lastModifiedBy>
  <cp:revision>4</cp:revision>
  <dcterms:created xsi:type="dcterms:W3CDTF">2022-06-28T18:11:00Z</dcterms:created>
  <dcterms:modified xsi:type="dcterms:W3CDTF">2023-04-28T21:05:00Z</dcterms:modified>
</cp:coreProperties>
</file>